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260"/>
        <w:gridCol w:w="682"/>
        <w:gridCol w:w="1658"/>
        <w:gridCol w:w="43"/>
        <w:gridCol w:w="47"/>
        <w:gridCol w:w="1188"/>
      </w:tblGrid>
      <w:tr w:rsidR="00F304CF" w:rsidRPr="0006401D">
        <w:trPr>
          <w:cantSplit/>
        </w:trPr>
        <w:tc>
          <w:tcPr>
            <w:tcW w:w="8856" w:type="dxa"/>
            <w:gridSpan w:val="8"/>
          </w:tcPr>
          <w:p w:rsidR="00F304CF" w:rsidRPr="0006401D" w:rsidRDefault="00F304CF">
            <w:pPr>
              <w:pStyle w:val="EnvelopeReturn"/>
              <w:rPr>
                <w:rFonts w:cs="Arial"/>
                <w:sz w:val="24"/>
                <w:szCs w:val="24"/>
                <w:lang w:val="en-GB"/>
              </w:rPr>
            </w:pPr>
          </w:p>
          <w:p w:rsidR="00F304CF" w:rsidRPr="0006401D" w:rsidRDefault="00F304CF">
            <w:pPr>
              <w:tabs>
                <w:tab w:val="center" w:pos="4560"/>
              </w:tabs>
              <w:rPr>
                <w:rFonts w:cs="Arial"/>
                <w:b/>
                <w:sz w:val="24"/>
                <w:szCs w:val="24"/>
                <w:lang w:val="en-GB"/>
              </w:rPr>
            </w:pPr>
            <w:r w:rsidRPr="0006401D">
              <w:rPr>
                <w:rFonts w:cs="Arial"/>
                <w:sz w:val="24"/>
                <w:szCs w:val="24"/>
                <w:lang w:val="en-GB"/>
              </w:rPr>
              <w:tab/>
            </w:r>
            <w:r w:rsidRPr="0006401D">
              <w:rPr>
                <w:rFonts w:cs="Arial"/>
                <w:b/>
                <w:sz w:val="24"/>
                <w:szCs w:val="24"/>
                <w:lang w:val="en-GB"/>
              </w:rPr>
              <w:t>SAULT COLLEGE OF APPLIED ARTS AND TECHNOLOGY</w:t>
            </w:r>
          </w:p>
          <w:p w:rsidR="00F304CF" w:rsidRPr="0006401D" w:rsidRDefault="00F304CF">
            <w:pPr>
              <w:rPr>
                <w:rFonts w:cs="Arial"/>
                <w:b/>
                <w:sz w:val="24"/>
                <w:szCs w:val="24"/>
                <w:lang w:val="en-GB"/>
              </w:rPr>
            </w:pPr>
          </w:p>
          <w:p w:rsidR="00F304CF" w:rsidRPr="0006401D" w:rsidRDefault="00F304CF">
            <w:pPr>
              <w:tabs>
                <w:tab w:val="center" w:pos="4560"/>
              </w:tabs>
              <w:rPr>
                <w:rFonts w:cs="Arial"/>
                <w:b/>
                <w:sz w:val="24"/>
                <w:szCs w:val="24"/>
                <w:lang w:val="fr-CA"/>
              </w:rPr>
            </w:pPr>
            <w:r w:rsidRPr="0006401D">
              <w:rPr>
                <w:rFonts w:cs="Arial"/>
                <w:b/>
                <w:sz w:val="24"/>
                <w:szCs w:val="24"/>
                <w:lang w:val="en-GB"/>
              </w:rPr>
              <w:tab/>
            </w:r>
            <w:r w:rsidRPr="0006401D">
              <w:rPr>
                <w:rFonts w:cs="Arial"/>
                <w:b/>
                <w:sz w:val="24"/>
                <w:szCs w:val="24"/>
                <w:lang w:val="fr-CA"/>
              </w:rPr>
              <w:t>SAULT STE. MARIE, ONTARIO</w:t>
            </w:r>
          </w:p>
          <w:p w:rsidR="00F304CF" w:rsidRPr="0006401D" w:rsidRDefault="00F304CF">
            <w:pPr>
              <w:tabs>
                <w:tab w:val="center" w:pos="4560"/>
              </w:tabs>
              <w:rPr>
                <w:rFonts w:cs="Arial"/>
                <w:sz w:val="24"/>
                <w:szCs w:val="24"/>
                <w:lang w:val="fr-CA"/>
              </w:rPr>
            </w:pPr>
          </w:p>
          <w:p w:rsidR="00F304CF" w:rsidRPr="0006401D" w:rsidRDefault="00542EEF">
            <w:pPr>
              <w:jc w:val="center"/>
              <w:rPr>
                <w:rFonts w:cs="Arial"/>
                <w:sz w:val="24"/>
                <w:szCs w:val="24"/>
              </w:rPr>
            </w:pPr>
            <w:r w:rsidRPr="0006401D">
              <w:rPr>
                <w:rFonts w:cs="Arial"/>
                <w:noProof/>
                <w:sz w:val="24"/>
                <w:szCs w:val="24"/>
              </w:rPr>
              <w:drawing>
                <wp:inline distT="0" distB="0" distL="0" distR="0">
                  <wp:extent cx="824230" cy="1195705"/>
                  <wp:effectExtent l="19050" t="0" r="0" b="0"/>
                  <wp:docPr id="3" name="Picture 3"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Logo - College BW"/>
                          <pic:cNvPicPr>
                            <a:picLocks noChangeAspect="1" noChangeArrowheads="1"/>
                          </pic:cNvPicPr>
                        </pic:nvPicPr>
                        <pic:blipFill>
                          <a:blip r:embed="rId8" cstate="print"/>
                          <a:srcRect/>
                          <a:stretch>
                            <a:fillRect/>
                          </a:stretch>
                        </pic:blipFill>
                        <pic:spPr bwMode="auto">
                          <a:xfrm>
                            <a:off x="0" y="0"/>
                            <a:ext cx="824230" cy="1195705"/>
                          </a:xfrm>
                          <a:prstGeom prst="rect">
                            <a:avLst/>
                          </a:prstGeom>
                          <a:noFill/>
                          <a:ln w="9525">
                            <a:noFill/>
                            <a:miter lim="800000"/>
                            <a:headEnd/>
                            <a:tailEnd/>
                          </a:ln>
                        </pic:spPr>
                      </pic:pic>
                    </a:graphicData>
                  </a:graphic>
                </wp:inline>
              </w:drawing>
            </w:r>
          </w:p>
          <w:p w:rsidR="00F304CF" w:rsidRPr="0006401D" w:rsidRDefault="00F304CF">
            <w:pPr>
              <w:jc w:val="center"/>
              <w:rPr>
                <w:rFonts w:cs="Arial"/>
                <w:sz w:val="24"/>
                <w:szCs w:val="24"/>
                <w:lang w:val="en-GB"/>
              </w:rPr>
            </w:pPr>
          </w:p>
          <w:p w:rsidR="00F304CF" w:rsidRPr="0006401D" w:rsidRDefault="00F304CF">
            <w:pPr>
              <w:jc w:val="center"/>
              <w:rPr>
                <w:rFonts w:cs="Arial"/>
                <w:sz w:val="24"/>
                <w:szCs w:val="24"/>
                <w:lang w:val="en-GB"/>
              </w:rPr>
            </w:pPr>
          </w:p>
          <w:p w:rsidR="00F304CF" w:rsidRPr="0006401D" w:rsidRDefault="00F304CF">
            <w:pPr>
              <w:pStyle w:val="Heading1"/>
              <w:rPr>
                <w:rFonts w:cs="Arial"/>
                <w:sz w:val="24"/>
                <w:szCs w:val="24"/>
                <w:u w:val="none"/>
              </w:rPr>
            </w:pPr>
            <w:r w:rsidRPr="0006401D">
              <w:rPr>
                <w:rFonts w:cs="Arial"/>
                <w:sz w:val="24"/>
                <w:szCs w:val="24"/>
                <w:u w:val="none"/>
              </w:rPr>
              <w:t>COURSE OUTLINE</w:t>
            </w:r>
          </w:p>
          <w:p w:rsidR="00F304CF" w:rsidRPr="0006401D" w:rsidRDefault="00F304CF">
            <w:pPr>
              <w:rPr>
                <w:rFonts w:cs="Arial"/>
                <w:sz w:val="24"/>
                <w:szCs w:val="24"/>
              </w:rPr>
            </w:pPr>
          </w:p>
        </w:tc>
      </w:tr>
      <w:tr w:rsidR="00F304CF" w:rsidRPr="0006401D">
        <w:trPr>
          <w:cantSplit/>
        </w:trPr>
        <w:tc>
          <w:tcPr>
            <w:tcW w:w="2518" w:type="dxa"/>
          </w:tcPr>
          <w:p w:rsidR="00F304CF" w:rsidRPr="0006401D" w:rsidRDefault="00F304CF">
            <w:pPr>
              <w:rPr>
                <w:rFonts w:cs="Arial"/>
                <w:b/>
                <w:sz w:val="24"/>
                <w:szCs w:val="24"/>
                <w:lang w:val="en-GB"/>
              </w:rPr>
            </w:pPr>
            <w:r w:rsidRPr="0006401D">
              <w:rPr>
                <w:rFonts w:cs="Arial"/>
                <w:b/>
                <w:sz w:val="24"/>
                <w:szCs w:val="24"/>
                <w:lang w:val="en-GB"/>
              </w:rPr>
              <w:t>COURSE TITLE:</w:t>
            </w:r>
          </w:p>
          <w:p w:rsidR="00F304CF" w:rsidRPr="0006401D" w:rsidRDefault="00F304CF">
            <w:pPr>
              <w:rPr>
                <w:rFonts w:cs="Arial"/>
                <w:b/>
                <w:sz w:val="24"/>
                <w:szCs w:val="24"/>
              </w:rPr>
            </w:pPr>
          </w:p>
        </w:tc>
        <w:tc>
          <w:tcPr>
            <w:tcW w:w="6338" w:type="dxa"/>
            <w:gridSpan w:val="7"/>
          </w:tcPr>
          <w:p w:rsidR="00F304CF" w:rsidRPr="0006401D" w:rsidRDefault="00F304CF">
            <w:pPr>
              <w:rPr>
                <w:rFonts w:cs="Arial"/>
                <w:sz w:val="24"/>
                <w:szCs w:val="24"/>
              </w:rPr>
            </w:pPr>
            <w:r w:rsidRPr="0006401D">
              <w:rPr>
                <w:rFonts w:cs="Arial"/>
                <w:sz w:val="24"/>
                <w:szCs w:val="24"/>
              </w:rPr>
              <w:t xml:space="preserve">INFORMATION TECHNOLOGY </w:t>
            </w:r>
            <w:r w:rsidR="00D16A4C">
              <w:rPr>
                <w:rFonts w:cs="Arial"/>
                <w:sz w:val="24"/>
                <w:szCs w:val="24"/>
              </w:rPr>
              <w:t>I</w:t>
            </w:r>
          </w:p>
        </w:tc>
      </w:tr>
      <w:tr w:rsidR="00F304CF" w:rsidRPr="0006401D">
        <w:tc>
          <w:tcPr>
            <w:tcW w:w="2518" w:type="dxa"/>
          </w:tcPr>
          <w:p w:rsidR="00F304CF" w:rsidRPr="0006401D" w:rsidRDefault="00F304CF">
            <w:pPr>
              <w:rPr>
                <w:rFonts w:cs="Arial"/>
                <w:b/>
                <w:sz w:val="24"/>
                <w:szCs w:val="24"/>
                <w:lang w:val="en-GB"/>
              </w:rPr>
            </w:pPr>
            <w:r w:rsidRPr="0006401D">
              <w:rPr>
                <w:rFonts w:cs="Arial"/>
                <w:b/>
                <w:sz w:val="24"/>
                <w:szCs w:val="24"/>
                <w:lang w:val="en-GB"/>
              </w:rPr>
              <w:t>CODE NO. :</w:t>
            </w:r>
          </w:p>
          <w:p w:rsidR="00F304CF" w:rsidRPr="0006401D" w:rsidRDefault="00F304CF">
            <w:pPr>
              <w:rPr>
                <w:rFonts w:cs="Arial"/>
                <w:b/>
                <w:sz w:val="24"/>
                <w:szCs w:val="24"/>
              </w:rPr>
            </w:pPr>
          </w:p>
        </w:tc>
        <w:tc>
          <w:tcPr>
            <w:tcW w:w="3402" w:type="dxa"/>
            <w:gridSpan w:val="3"/>
          </w:tcPr>
          <w:p w:rsidR="00F304CF" w:rsidRPr="0006401D" w:rsidRDefault="00B66EB8" w:rsidP="00D2361D">
            <w:pPr>
              <w:rPr>
                <w:rFonts w:cs="Arial"/>
                <w:sz w:val="24"/>
                <w:szCs w:val="24"/>
              </w:rPr>
            </w:pPr>
            <w:r w:rsidRPr="0006401D">
              <w:rPr>
                <w:rFonts w:cs="Arial"/>
                <w:sz w:val="24"/>
                <w:szCs w:val="24"/>
              </w:rPr>
              <w:t>OAD</w:t>
            </w:r>
            <w:r w:rsidR="00F304CF" w:rsidRPr="0006401D">
              <w:rPr>
                <w:rFonts w:cs="Arial"/>
                <w:sz w:val="24"/>
                <w:szCs w:val="24"/>
              </w:rPr>
              <w:t>1</w:t>
            </w:r>
            <w:r w:rsidR="00D2361D">
              <w:rPr>
                <w:rFonts w:cs="Arial"/>
                <w:sz w:val="24"/>
                <w:szCs w:val="24"/>
              </w:rPr>
              <w:t>07</w:t>
            </w:r>
          </w:p>
        </w:tc>
        <w:tc>
          <w:tcPr>
            <w:tcW w:w="1701" w:type="dxa"/>
            <w:gridSpan w:val="2"/>
          </w:tcPr>
          <w:p w:rsidR="00F304CF" w:rsidRPr="0006401D" w:rsidRDefault="00F304CF">
            <w:pPr>
              <w:rPr>
                <w:rFonts w:cs="Arial"/>
                <w:b/>
                <w:sz w:val="24"/>
                <w:szCs w:val="24"/>
                <w:lang w:val="en-GB"/>
              </w:rPr>
            </w:pPr>
            <w:r w:rsidRPr="0006401D">
              <w:rPr>
                <w:rFonts w:cs="Arial"/>
                <w:b/>
                <w:sz w:val="24"/>
                <w:szCs w:val="24"/>
                <w:lang w:val="en-GB"/>
              </w:rPr>
              <w:t>MODULE:</w:t>
            </w:r>
          </w:p>
          <w:p w:rsidR="00F304CF" w:rsidRPr="0006401D" w:rsidRDefault="00F304CF">
            <w:pPr>
              <w:rPr>
                <w:rFonts w:cs="Arial"/>
                <w:b/>
                <w:sz w:val="24"/>
                <w:szCs w:val="24"/>
              </w:rPr>
            </w:pPr>
          </w:p>
        </w:tc>
        <w:tc>
          <w:tcPr>
            <w:tcW w:w="1235" w:type="dxa"/>
            <w:gridSpan w:val="2"/>
          </w:tcPr>
          <w:p w:rsidR="00F304CF" w:rsidRPr="0006401D" w:rsidRDefault="00D2361D">
            <w:pPr>
              <w:rPr>
                <w:rFonts w:cs="Arial"/>
                <w:sz w:val="24"/>
                <w:szCs w:val="24"/>
              </w:rPr>
            </w:pPr>
            <w:r>
              <w:rPr>
                <w:rFonts w:cs="Arial"/>
                <w:sz w:val="24"/>
                <w:szCs w:val="24"/>
              </w:rPr>
              <w:t>ONE</w:t>
            </w:r>
          </w:p>
          <w:p w:rsidR="00F304CF" w:rsidRPr="0006401D" w:rsidRDefault="00F304CF">
            <w:pPr>
              <w:rPr>
                <w:rFonts w:cs="Arial"/>
                <w:sz w:val="24"/>
                <w:szCs w:val="24"/>
              </w:rPr>
            </w:pPr>
          </w:p>
        </w:tc>
      </w:tr>
      <w:tr w:rsidR="00F304CF" w:rsidRPr="0006401D">
        <w:trPr>
          <w:cantSplit/>
        </w:trPr>
        <w:tc>
          <w:tcPr>
            <w:tcW w:w="2518" w:type="dxa"/>
          </w:tcPr>
          <w:p w:rsidR="00F304CF" w:rsidRPr="0006401D" w:rsidRDefault="00F304CF">
            <w:pPr>
              <w:rPr>
                <w:rFonts w:cs="Arial"/>
                <w:b/>
                <w:sz w:val="24"/>
                <w:szCs w:val="24"/>
                <w:lang w:val="en-GB"/>
              </w:rPr>
            </w:pPr>
            <w:r w:rsidRPr="0006401D">
              <w:rPr>
                <w:rFonts w:cs="Arial"/>
                <w:b/>
                <w:sz w:val="24"/>
                <w:szCs w:val="24"/>
                <w:lang w:val="en-GB"/>
              </w:rPr>
              <w:t>PROGRAM:</w:t>
            </w:r>
          </w:p>
          <w:p w:rsidR="00F304CF" w:rsidRPr="0006401D" w:rsidRDefault="00F304CF">
            <w:pPr>
              <w:rPr>
                <w:rFonts w:cs="Arial"/>
                <w:sz w:val="24"/>
                <w:szCs w:val="24"/>
              </w:rPr>
            </w:pPr>
          </w:p>
        </w:tc>
        <w:tc>
          <w:tcPr>
            <w:tcW w:w="6338" w:type="dxa"/>
            <w:gridSpan w:val="7"/>
          </w:tcPr>
          <w:p w:rsidR="00F304CF" w:rsidRPr="0006401D" w:rsidRDefault="00F304CF">
            <w:pPr>
              <w:rPr>
                <w:rFonts w:cs="Arial"/>
                <w:sz w:val="24"/>
                <w:szCs w:val="24"/>
              </w:rPr>
            </w:pPr>
            <w:r w:rsidRPr="0006401D">
              <w:rPr>
                <w:rFonts w:cs="Arial"/>
                <w:sz w:val="24"/>
                <w:szCs w:val="24"/>
              </w:rPr>
              <w:t>OFFICE ADMINISTRATION – EXECUTIVE (ACCELERATED)</w:t>
            </w:r>
          </w:p>
          <w:p w:rsidR="00F304CF" w:rsidRPr="0006401D" w:rsidRDefault="00F304CF">
            <w:pPr>
              <w:rPr>
                <w:rFonts w:cs="Arial"/>
                <w:sz w:val="24"/>
                <w:szCs w:val="24"/>
              </w:rPr>
            </w:pPr>
          </w:p>
        </w:tc>
      </w:tr>
      <w:tr w:rsidR="00F304CF" w:rsidRPr="0006401D">
        <w:trPr>
          <w:cantSplit/>
        </w:trPr>
        <w:tc>
          <w:tcPr>
            <w:tcW w:w="2518" w:type="dxa"/>
          </w:tcPr>
          <w:p w:rsidR="00F304CF" w:rsidRPr="0006401D" w:rsidRDefault="00F304CF">
            <w:pPr>
              <w:rPr>
                <w:rFonts w:cs="Arial"/>
                <w:b/>
                <w:sz w:val="24"/>
                <w:szCs w:val="24"/>
                <w:lang w:val="en-GB"/>
              </w:rPr>
            </w:pPr>
            <w:r w:rsidRPr="0006401D">
              <w:rPr>
                <w:rFonts w:cs="Arial"/>
                <w:b/>
                <w:sz w:val="24"/>
                <w:szCs w:val="24"/>
                <w:lang w:val="en-GB"/>
              </w:rPr>
              <w:t>AUTHOR:</w:t>
            </w:r>
          </w:p>
          <w:p w:rsidR="00F304CF" w:rsidRPr="0006401D" w:rsidRDefault="00F304CF">
            <w:pPr>
              <w:rPr>
                <w:rFonts w:cs="Arial"/>
                <w:sz w:val="24"/>
                <w:szCs w:val="24"/>
              </w:rPr>
            </w:pPr>
          </w:p>
        </w:tc>
        <w:tc>
          <w:tcPr>
            <w:tcW w:w="6338" w:type="dxa"/>
            <w:gridSpan w:val="7"/>
          </w:tcPr>
          <w:p w:rsidR="00F304CF" w:rsidRPr="0006401D" w:rsidRDefault="00F304CF">
            <w:pPr>
              <w:rPr>
                <w:rFonts w:cs="Arial"/>
                <w:sz w:val="24"/>
                <w:szCs w:val="24"/>
              </w:rPr>
            </w:pPr>
            <w:r w:rsidRPr="0006401D">
              <w:rPr>
                <w:rFonts w:cs="Arial"/>
                <w:sz w:val="24"/>
                <w:szCs w:val="24"/>
              </w:rPr>
              <w:t xml:space="preserve">LYNN DEE EASON </w:t>
            </w:r>
          </w:p>
        </w:tc>
      </w:tr>
      <w:tr w:rsidR="00F304CF" w:rsidRPr="0006401D">
        <w:tc>
          <w:tcPr>
            <w:tcW w:w="2518" w:type="dxa"/>
          </w:tcPr>
          <w:p w:rsidR="00F304CF" w:rsidRPr="0006401D" w:rsidRDefault="00F304CF">
            <w:pPr>
              <w:rPr>
                <w:rFonts w:cs="Arial"/>
                <w:b/>
                <w:sz w:val="24"/>
                <w:szCs w:val="24"/>
                <w:lang w:val="en-GB"/>
              </w:rPr>
            </w:pPr>
            <w:r w:rsidRPr="0006401D">
              <w:rPr>
                <w:rFonts w:cs="Arial"/>
                <w:b/>
                <w:sz w:val="24"/>
                <w:szCs w:val="24"/>
                <w:lang w:val="en-GB"/>
              </w:rPr>
              <w:t>DATE:</w:t>
            </w:r>
          </w:p>
          <w:p w:rsidR="00F304CF" w:rsidRPr="0006401D" w:rsidRDefault="00F304CF">
            <w:pPr>
              <w:rPr>
                <w:rFonts w:cs="Arial"/>
                <w:sz w:val="24"/>
                <w:szCs w:val="24"/>
              </w:rPr>
            </w:pPr>
          </w:p>
        </w:tc>
        <w:tc>
          <w:tcPr>
            <w:tcW w:w="1460" w:type="dxa"/>
          </w:tcPr>
          <w:p w:rsidR="00F304CF" w:rsidRPr="0006401D" w:rsidRDefault="003C6DC6">
            <w:pPr>
              <w:pStyle w:val="EnvelopeReturn"/>
              <w:rPr>
                <w:rFonts w:cs="Arial"/>
                <w:sz w:val="24"/>
                <w:szCs w:val="24"/>
              </w:rPr>
            </w:pPr>
            <w:r>
              <w:rPr>
                <w:rFonts w:cs="Arial"/>
                <w:sz w:val="24"/>
                <w:szCs w:val="24"/>
              </w:rPr>
              <w:t>AUGUST</w:t>
            </w:r>
            <w:r w:rsidR="007F164F" w:rsidRPr="0006401D">
              <w:rPr>
                <w:rFonts w:cs="Arial"/>
                <w:sz w:val="24"/>
                <w:szCs w:val="24"/>
              </w:rPr>
              <w:t xml:space="preserve"> 201</w:t>
            </w:r>
            <w:r>
              <w:rPr>
                <w:rFonts w:cs="Arial"/>
                <w:sz w:val="24"/>
                <w:szCs w:val="24"/>
              </w:rPr>
              <w:t>3</w:t>
            </w:r>
          </w:p>
        </w:tc>
        <w:tc>
          <w:tcPr>
            <w:tcW w:w="3600" w:type="dxa"/>
            <w:gridSpan w:val="3"/>
          </w:tcPr>
          <w:p w:rsidR="00F304CF" w:rsidRPr="0006401D" w:rsidRDefault="00F304CF">
            <w:pPr>
              <w:rPr>
                <w:rFonts w:cs="Arial"/>
                <w:sz w:val="24"/>
                <w:szCs w:val="24"/>
              </w:rPr>
            </w:pPr>
            <w:r w:rsidRPr="0006401D">
              <w:rPr>
                <w:rFonts w:cs="Arial"/>
                <w:b/>
                <w:sz w:val="24"/>
                <w:szCs w:val="24"/>
                <w:lang w:val="en-GB"/>
              </w:rPr>
              <w:t>PREVIOUS OUTLINE DATED:</w:t>
            </w:r>
          </w:p>
        </w:tc>
        <w:tc>
          <w:tcPr>
            <w:tcW w:w="1278" w:type="dxa"/>
            <w:gridSpan w:val="3"/>
          </w:tcPr>
          <w:p w:rsidR="00F304CF" w:rsidRDefault="003C6DC6" w:rsidP="008E2C47">
            <w:pPr>
              <w:rPr>
                <w:rFonts w:cs="Arial"/>
                <w:sz w:val="24"/>
                <w:szCs w:val="24"/>
              </w:rPr>
            </w:pPr>
            <w:r>
              <w:rPr>
                <w:rFonts w:cs="Arial"/>
                <w:sz w:val="24"/>
                <w:szCs w:val="24"/>
              </w:rPr>
              <w:t>AUGUST 2012</w:t>
            </w:r>
          </w:p>
          <w:p w:rsidR="00D2361D" w:rsidRPr="0006401D" w:rsidRDefault="00D2361D" w:rsidP="008E2C47">
            <w:pPr>
              <w:rPr>
                <w:rFonts w:cs="Arial"/>
                <w:sz w:val="24"/>
                <w:szCs w:val="24"/>
              </w:rPr>
            </w:pPr>
          </w:p>
        </w:tc>
      </w:tr>
      <w:tr w:rsidR="00F304CF" w:rsidRPr="0006401D">
        <w:trPr>
          <w:cantSplit/>
        </w:trPr>
        <w:tc>
          <w:tcPr>
            <w:tcW w:w="2518" w:type="dxa"/>
          </w:tcPr>
          <w:p w:rsidR="00F304CF" w:rsidRPr="0006401D" w:rsidRDefault="00F304CF">
            <w:pPr>
              <w:rPr>
                <w:rFonts w:cs="Arial"/>
                <w:sz w:val="24"/>
                <w:szCs w:val="24"/>
              </w:rPr>
            </w:pPr>
            <w:r w:rsidRPr="0006401D">
              <w:rPr>
                <w:rFonts w:cs="Arial"/>
                <w:b/>
                <w:sz w:val="24"/>
                <w:szCs w:val="24"/>
                <w:lang w:val="en-GB"/>
              </w:rPr>
              <w:t>APPROVED:</w:t>
            </w:r>
          </w:p>
        </w:tc>
        <w:tc>
          <w:tcPr>
            <w:tcW w:w="5060" w:type="dxa"/>
            <w:gridSpan w:val="4"/>
          </w:tcPr>
          <w:p w:rsidR="00F304CF" w:rsidRPr="0006401D" w:rsidRDefault="00AC1B5D" w:rsidP="003C6DC6">
            <w:pPr>
              <w:jc w:val="center"/>
              <w:rPr>
                <w:rFonts w:cs="Arial"/>
                <w:sz w:val="24"/>
                <w:szCs w:val="24"/>
              </w:rPr>
            </w:pPr>
            <w:r>
              <w:rPr>
                <w:rFonts w:cs="Arial"/>
                <w:sz w:val="24"/>
                <w:szCs w:val="24"/>
              </w:rPr>
              <w:t>“Colin Kirkwood”</w:t>
            </w:r>
          </w:p>
        </w:tc>
        <w:tc>
          <w:tcPr>
            <w:tcW w:w="1278" w:type="dxa"/>
            <w:gridSpan w:val="3"/>
          </w:tcPr>
          <w:p w:rsidR="00F304CF" w:rsidRPr="00AC1B5D" w:rsidRDefault="00AC1B5D">
            <w:pPr>
              <w:rPr>
                <w:rFonts w:cs="Arial"/>
                <w:sz w:val="22"/>
                <w:szCs w:val="22"/>
              </w:rPr>
            </w:pPr>
            <w:r w:rsidRPr="00AC1B5D">
              <w:rPr>
                <w:rFonts w:cs="Arial"/>
                <w:sz w:val="22"/>
                <w:szCs w:val="22"/>
              </w:rPr>
              <w:t>Sept09/13</w:t>
            </w:r>
          </w:p>
        </w:tc>
      </w:tr>
      <w:tr w:rsidR="00F304CF" w:rsidRPr="0006401D">
        <w:trPr>
          <w:cantSplit/>
        </w:trPr>
        <w:tc>
          <w:tcPr>
            <w:tcW w:w="2518" w:type="dxa"/>
          </w:tcPr>
          <w:p w:rsidR="00F304CF" w:rsidRPr="0006401D" w:rsidRDefault="00F304CF">
            <w:pPr>
              <w:rPr>
                <w:rFonts w:cs="Arial"/>
                <w:sz w:val="24"/>
                <w:szCs w:val="24"/>
              </w:rPr>
            </w:pPr>
          </w:p>
        </w:tc>
        <w:tc>
          <w:tcPr>
            <w:tcW w:w="5060" w:type="dxa"/>
            <w:gridSpan w:val="4"/>
          </w:tcPr>
          <w:p w:rsidR="00F304CF" w:rsidRPr="0006401D" w:rsidRDefault="00F304CF">
            <w:pPr>
              <w:pStyle w:val="Heading2"/>
              <w:rPr>
                <w:rFonts w:cs="Arial"/>
                <w:sz w:val="24"/>
                <w:szCs w:val="24"/>
                <w:lang w:val="en-US"/>
              </w:rPr>
            </w:pPr>
            <w:r w:rsidRPr="0006401D">
              <w:rPr>
                <w:rFonts w:cs="Arial"/>
                <w:sz w:val="24"/>
                <w:szCs w:val="24"/>
                <w:lang w:val="en-US"/>
              </w:rPr>
              <w:t>__________________________________</w:t>
            </w:r>
          </w:p>
          <w:p w:rsidR="00F304CF" w:rsidRPr="0006401D" w:rsidRDefault="003C6DC6">
            <w:pPr>
              <w:pStyle w:val="Heading2"/>
              <w:rPr>
                <w:rFonts w:cs="Arial"/>
                <w:sz w:val="24"/>
                <w:szCs w:val="24"/>
                <w:lang w:val="en-US"/>
              </w:rPr>
            </w:pPr>
            <w:r>
              <w:rPr>
                <w:rFonts w:cs="Arial"/>
                <w:sz w:val="24"/>
                <w:szCs w:val="24"/>
                <w:lang w:val="en-US"/>
              </w:rPr>
              <w:t>DEAN</w:t>
            </w:r>
          </w:p>
        </w:tc>
        <w:tc>
          <w:tcPr>
            <w:tcW w:w="1278" w:type="dxa"/>
            <w:gridSpan w:val="3"/>
          </w:tcPr>
          <w:p w:rsidR="00F304CF" w:rsidRPr="0006401D" w:rsidRDefault="00F304CF">
            <w:pPr>
              <w:rPr>
                <w:rFonts w:cs="Arial"/>
                <w:b/>
                <w:sz w:val="24"/>
                <w:szCs w:val="24"/>
                <w:lang w:val="en-GB"/>
              </w:rPr>
            </w:pPr>
            <w:r w:rsidRPr="0006401D">
              <w:rPr>
                <w:rFonts w:cs="Arial"/>
                <w:b/>
                <w:sz w:val="24"/>
                <w:szCs w:val="24"/>
                <w:lang w:val="en-GB"/>
              </w:rPr>
              <w:t>_______</w:t>
            </w:r>
          </w:p>
          <w:p w:rsidR="00F304CF" w:rsidRPr="0006401D" w:rsidRDefault="00F304CF">
            <w:pPr>
              <w:jc w:val="center"/>
              <w:rPr>
                <w:rFonts w:cs="Arial"/>
                <w:sz w:val="24"/>
                <w:szCs w:val="24"/>
              </w:rPr>
            </w:pPr>
            <w:r w:rsidRPr="0006401D">
              <w:rPr>
                <w:rFonts w:cs="Arial"/>
                <w:b/>
                <w:sz w:val="24"/>
                <w:szCs w:val="24"/>
                <w:lang w:val="en-GB"/>
              </w:rPr>
              <w:t>DATE</w:t>
            </w:r>
          </w:p>
        </w:tc>
      </w:tr>
      <w:tr w:rsidR="00F304CF" w:rsidRPr="0006401D">
        <w:trPr>
          <w:cantSplit/>
        </w:trPr>
        <w:tc>
          <w:tcPr>
            <w:tcW w:w="2518" w:type="dxa"/>
          </w:tcPr>
          <w:p w:rsidR="00F304CF" w:rsidRPr="0006401D" w:rsidRDefault="00F304CF">
            <w:pPr>
              <w:rPr>
                <w:rFonts w:cs="Arial"/>
                <w:b/>
                <w:sz w:val="24"/>
                <w:szCs w:val="24"/>
                <w:lang w:val="en-GB"/>
              </w:rPr>
            </w:pPr>
            <w:r w:rsidRPr="0006401D">
              <w:rPr>
                <w:rFonts w:cs="Arial"/>
                <w:b/>
                <w:sz w:val="24"/>
                <w:szCs w:val="24"/>
                <w:lang w:val="en-GB"/>
              </w:rPr>
              <w:t>TOTAL CREDITS:</w:t>
            </w:r>
          </w:p>
          <w:p w:rsidR="00F304CF" w:rsidRPr="0006401D" w:rsidRDefault="00F304CF">
            <w:pPr>
              <w:rPr>
                <w:rFonts w:cs="Arial"/>
                <w:sz w:val="24"/>
                <w:szCs w:val="24"/>
              </w:rPr>
            </w:pPr>
          </w:p>
        </w:tc>
        <w:tc>
          <w:tcPr>
            <w:tcW w:w="6338" w:type="dxa"/>
            <w:gridSpan w:val="7"/>
          </w:tcPr>
          <w:p w:rsidR="00F304CF" w:rsidRPr="0006401D" w:rsidRDefault="00F304CF">
            <w:pPr>
              <w:rPr>
                <w:rFonts w:cs="Arial"/>
                <w:sz w:val="24"/>
                <w:szCs w:val="24"/>
              </w:rPr>
            </w:pPr>
            <w:r w:rsidRPr="0006401D">
              <w:rPr>
                <w:rFonts w:cs="Arial"/>
                <w:sz w:val="24"/>
                <w:szCs w:val="24"/>
              </w:rPr>
              <w:t>4</w:t>
            </w:r>
          </w:p>
        </w:tc>
      </w:tr>
      <w:tr w:rsidR="00F304CF" w:rsidRPr="0006401D">
        <w:trPr>
          <w:cantSplit/>
        </w:trPr>
        <w:tc>
          <w:tcPr>
            <w:tcW w:w="2518" w:type="dxa"/>
          </w:tcPr>
          <w:p w:rsidR="00F304CF" w:rsidRPr="0006401D" w:rsidRDefault="00F304CF">
            <w:pPr>
              <w:rPr>
                <w:rFonts w:cs="Arial"/>
                <w:b/>
                <w:sz w:val="24"/>
                <w:szCs w:val="24"/>
                <w:lang w:val="en-GB"/>
              </w:rPr>
            </w:pPr>
            <w:r w:rsidRPr="0006401D">
              <w:rPr>
                <w:rFonts w:cs="Arial"/>
                <w:b/>
                <w:sz w:val="24"/>
                <w:szCs w:val="24"/>
                <w:lang w:val="en-GB"/>
              </w:rPr>
              <w:t>PREREQUISITE(S):</w:t>
            </w:r>
          </w:p>
          <w:p w:rsidR="00F304CF" w:rsidRPr="0006401D" w:rsidRDefault="00F304CF">
            <w:pPr>
              <w:rPr>
                <w:rFonts w:cs="Arial"/>
                <w:sz w:val="24"/>
                <w:szCs w:val="24"/>
              </w:rPr>
            </w:pPr>
          </w:p>
        </w:tc>
        <w:tc>
          <w:tcPr>
            <w:tcW w:w="6338" w:type="dxa"/>
            <w:gridSpan w:val="7"/>
          </w:tcPr>
          <w:p w:rsidR="00F304CF" w:rsidRPr="0006401D" w:rsidRDefault="00F304CF">
            <w:pPr>
              <w:rPr>
                <w:rFonts w:cs="Arial"/>
                <w:sz w:val="24"/>
                <w:szCs w:val="24"/>
              </w:rPr>
            </w:pPr>
            <w:r w:rsidRPr="0006401D">
              <w:rPr>
                <w:rFonts w:cs="Arial"/>
                <w:sz w:val="24"/>
                <w:szCs w:val="24"/>
              </w:rPr>
              <w:t>NONE</w:t>
            </w:r>
            <w:bookmarkStart w:id="0" w:name="_GoBack"/>
            <w:bookmarkEnd w:id="0"/>
          </w:p>
        </w:tc>
      </w:tr>
      <w:tr w:rsidR="00F304CF" w:rsidRPr="0006401D">
        <w:tc>
          <w:tcPr>
            <w:tcW w:w="2518" w:type="dxa"/>
          </w:tcPr>
          <w:p w:rsidR="00F304CF" w:rsidRPr="0006401D" w:rsidRDefault="00F304CF">
            <w:pPr>
              <w:rPr>
                <w:rFonts w:cs="Arial"/>
                <w:b/>
                <w:sz w:val="24"/>
                <w:szCs w:val="24"/>
                <w:lang w:val="en-GB"/>
              </w:rPr>
            </w:pPr>
            <w:r w:rsidRPr="0006401D">
              <w:rPr>
                <w:rFonts w:cs="Arial"/>
                <w:b/>
                <w:sz w:val="24"/>
                <w:szCs w:val="24"/>
                <w:lang w:val="en-GB"/>
              </w:rPr>
              <w:t>HOURS/WEEK:</w:t>
            </w:r>
          </w:p>
          <w:p w:rsidR="00F304CF" w:rsidRPr="0006401D" w:rsidRDefault="00F304CF">
            <w:pPr>
              <w:rPr>
                <w:rFonts w:cs="Arial"/>
                <w:sz w:val="24"/>
                <w:szCs w:val="24"/>
              </w:rPr>
            </w:pPr>
          </w:p>
        </w:tc>
        <w:tc>
          <w:tcPr>
            <w:tcW w:w="2720" w:type="dxa"/>
            <w:gridSpan w:val="2"/>
          </w:tcPr>
          <w:p w:rsidR="00F304CF" w:rsidRPr="0006401D" w:rsidRDefault="00B54528">
            <w:pPr>
              <w:rPr>
                <w:rFonts w:cs="Arial"/>
                <w:sz w:val="24"/>
                <w:szCs w:val="24"/>
              </w:rPr>
            </w:pPr>
            <w:r>
              <w:rPr>
                <w:rFonts w:cs="Arial"/>
                <w:sz w:val="24"/>
                <w:szCs w:val="24"/>
              </w:rPr>
              <w:t>8</w:t>
            </w:r>
            <w:r w:rsidR="00F304CF" w:rsidRPr="0006401D">
              <w:rPr>
                <w:rFonts w:cs="Arial"/>
                <w:sz w:val="24"/>
                <w:szCs w:val="24"/>
              </w:rPr>
              <w:t xml:space="preserve"> HOURS/7 WEEKS</w:t>
            </w:r>
          </w:p>
        </w:tc>
        <w:tc>
          <w:tcPr>
            <w:tcW w:w="2430" w:type="dxa"/>
            <w:gridSpan w:val="4"/>
          </w:tcPr>
          <w:p w:rsidR="00F304CF" w:rsidRPr="0006401D" w:rsidRDefault="00F304CF">
            <w:pPr>
              <w:rPr>
                <w:rFonts w:cs="Arial"/>
                <w:sz w:val="24"/>
                <w:szCs w:val="24"/>
              </w:rPr>
            </w:pPr>
          </w:p>
        </w:tc>
        <w:tc>
          <w:tcPr>
            <w:tcW w:w="1188" w:type="dxa"/>
          </w:tcPr>
          <w:p w:rsidR="00F304CF" w:rsidRPr="0006401D" w:rsidRDefault="00F304CF">
            <w:pPr>
              <w:rPr>
                <w:rFonts w:cs="Arial"/>
                <w:sz w:val="24"/>
                <w:szCs w:val="24"/>
              </w:rPr>
            </w:pPr>
          </w:p>
        </w:tc>
      </w:tr>
      <w:tr w:rsidR="00CC09F0" w:rsidRPr="0006401D">
        <w:trPr>
          <w:cantSplit/>
        </w:trPr>
        <w:tc>
          <w:tcPr>
            <w:tcW w:w="8856" w:type="dxa"/>
            <w:gridSpan w:val="8"/>
          </w:tcPr>
          <w:p w:rsidR="00CC09F0" w:rsidRPr="0006401D" w:rsidRDefault="00CC09F0" w:rsidP="00CC09F0">
            <w:pPr>
              <w:pStyle w:val="Heading2"/>
              <w:tabs>
                <w:tab w:val="center" w:pos="4560"/>
              </w:tabs>
              <w:rPr>
                <w:rFonts w:cs="Arial"/>
                <w:sz w:val="24"/>
                <w:szCs w:val="24"/>
              </w:rPr>
            </w:pPr>
          </w:p>
          <w:p w:rsidR="00CC09F0" w:rsidRPr="0006401D" w:rsidRDefault="003C6DC6" w:rsidP="00CC09F0">
            <w:pPr>
              <w:pStyle w:val="Heading2"/>
              <w:tabs>
                <w:tab w:val="center" w:pos="4560"/>
              </w:tabs>
              <w:rPr>
                <w:rFonts w:cs="Arial"/>
                <w:sz w:val="24"/>
                <w:szCs w:val="24"/>
              </w:rPr>
            </w:pPr>
            <w:r>
              <w:rPr>
                <w:rFonts w:cs="Arial"/>
                <w:sz w:val="24"/>
                <w:szCs w:val="24"/>
              </w:rPr>
              <w:t>Copyright ©2013</w:t>
            </w:r>
            <w:r w:rsidR="00CC09F0" w:rsidRPr="0006401D">
              <w:rPr>
                <w:rFonts w:cs="Arial"/>
                <w:sz w:val="24"/>
                <w:szCs w:val="24"/>
              </w:rPr>
              <w:t xml:space="preserve"> </w:t>
            </w:r>
            <w:proofErr w:type="gramStart"/>
            <w:r w:rsidR="00CC09F0" w:rsidRPr="0006401D">
              <w:rPr>
                <w:rFonts w:cs="Arial"/>
                <w:sz w:val="24"/>
                <w:szCs w:val="24"/>
              </w:rPr>
              <w:t>The</w:t>
            </w:r>
            <w:proofErr w:type="gramEnd"/>
            <w:r w:rsidR="00CC09F0" w:rsidRPr="0006401D">
              <w:rPr>
                <w:rFonts w:cs="Arial"/>
                <w:sz w:val="24"/>
                <w:szCs w:val="24"/>
              </w:rPr>
              <w:t xml:space="preserve"> Sault College of Applied Arts &amp; Technology</w:t>
            </w:r>
          </w:p>
          <w:p w:rsidR="00CC09F0" w:rsidRPr="0006401D" w:rsidRDefault="00CC09F0" w:rsidP="00CC09F0">
            <w:pPr>
              <w:tabs>
                <w:tab w:val="center" w:pos="4560"/>
              </w:tabs>
              <w:jc w:val="center"/>
              <w:rPr>
                <w:rFonts w:cs="Arial"/>
                <w:i/>
                <w:sz w:val="24"/>
                <w:szCs w:val="24"/>
                <w:lang w:val="en-GB"/>
              </w:rPr>
            </w:pPr>
            <w:r w:rsidRPr="0006401D">
              <w:rPr>
                <w:rFonts w:cs="Arial"/>
                <w:i/>
                <w:sz w:val="24"/>
                <w:szCs w:val="24"/>
                <w:lang w:val="en-GB"/>
              </w:rPr>
              <w:t>Reproduction of this document by any means, in whole or in part, without prior</w:t>
            </w:r>
          </w:p>
          <w:p w:rsidR="00CC09F0" w:rsidRPr="0006401D" w:rsidRDefault="00CC09F0" w:rsidP="00CC09F0">
            <w:pPr>
              <w:pStyle w:val="Heading2"/>
              <w:tabs>
                <w:tab w:val="center" w:pos="4560"/>
              </w:tabs>
              <w:rPr>
                <w:rFonts w:cs="Arial"/>
                <w:b w:val="0"/>
                <w:sz w:val="24"/>
                <w:szCs w:val="24"/>
              </w:rPr>
            </w:pPr>
            <w:proofErr w:type="gramStart"/>
            <w:r w:rsidRPr="0006401D">
              <w:rPr>
                <w:rFonts w:cs="Arial"/>
                <w:b w:val="0"/>
                <w:i/>
                <w:sz w:val="24"/>
                <w:szCs w:val="24"/>
              </w:rPr>
              <w:t>written</w:t>
            </w:r>
            <w:proofErr w:type="gramEnd"/>
            <w:r w:rsidRPr="0006401D">
              <w:rPr>
                <w:rFonts w:cs="Arial"/>
                <w:b w:val="0"/>
                <w:i/>
                <w:sz w:val="24"/>
                <w:szCs w:val="24"/>
              </w:rPr>
              <w:t xml:space="preserve"> permission of Sault College of Applied Arts &amp; Technology is prohibited.</w:t>
            </w:r>
          </w:p>
        </w:tc>
      </w:tr>
      <w:tr w:rsidR="00CC09F0" w:rsidRPr="0006401D">
        <w:trPr>
          <w:cantSplit/>
        </w:trPr>
        <w:tc>
          <w:tcPr>
            <w:tcW w:w="8856" w:type="dxa"/>
            <w:gridSpan w:val="8"/>
          </w:tcPr>
          <w:p w:rsidR="00CC09F0" w:rsidRPr="0006401D" w:rsidRDefault="00CC09F0" w:rsidP="003C6DC6">
            <w:pPr>
              <w:pStyle w:val="Heading2"/>
              <w:tabs>
                <w:tab w:val="center" w:pos="4560"/>
              </w:tabs>
              <w:rPr>
                <w:rFonts w:cs="Arial"/>
                <w:b w:val="0"/>
                <w:sz w:val="24"/>
                <w:szCs w:val="24"/>
              </w:rPr>
            </w:pPr>
            <w:r w:rsidRPr="0006401D">
              <w:rPr>
                <w:rFonts w:cs="Arial"/>
                <w:b w:val="0"/>
                <w:i/>
                <w:sz w:val="24"/>
                <w:szCs w:val="24"/>
              </w:rPr>
              <w:t xml:space="preserve">For additional information, please contact </w:t>
            </w:r>
            <w:r w:rsidR="003C6DC6">
              <w:rPr>
                <w:rFonts w:cs="Arial"/>
                <w:b w:val="0"/>
                <w:i/>
                <w:sz w:val="24"/>
                <w:szCs w:val="24"/>
              </w:rPr>
              <w:t>Colin Kirkwood</w:t>
            </w:r>
            <w:r w:rsidRPr="0006401D">
              <w:rPr>
                <w:rFonts w:cs="Arial"/>
                <w:b w:val="0"/>
                <w:i/>
                <w:sz w:val="24"/>
                <w:szCs w:val="24"/>
              </w:rPr>
              <w:t xml:space="preserve">, </w:t>
            </w:r>
            <w:r w:rsidR="003C6DC6">
              <w:rPr>
                <w:rFonts w:cs="Arial"/>
                <w:b w:val="0"/>
                <w:i/>
                <w:sz w:val="24"/>
                <w:szCs w:val="24"/>
              </w:rPr>
              <w:t>Dean</w:t>
            </w:r>
          </w:p>
        </w:tc>
      </w:tr>
      <w:tr w:rsidR="00CC09F0" w:rsidRPr="0006401D">
        <w:trPr>
          <w:cantSplit/>
        </w:trPr>
        <w:tc>
          <w:tcPr>
            <w:tcW w:w="8856" w:type="dxa"/>
            <w:gridSpan w:val="8"/>
          </w:tcPr>
          <w:p w:rsidR="00CC09F0" w:rsidRPr="0006401D" w:rsidRDefault="00CC09F0" w:rsidP="003C6DC6">
            <w:pPr>
              <w:tabs>
                <w:tab w:val="center" w:pos="4560"/>
              </w:tabs>
              <w:jc w:val="center"/>
              <w:rPr>
                <w:rFonts w:cs="Arial"/>
                <w:i/>
                <w:sz w:val="24"/>
                <w:szCs w:val="24"/>
                <w:lang w:val="en-CA"/>
              </w:rPr>
            </w:pPr>
            <w:r w:rsidRPr="0006401D">
              <w:rPr>
                <w:rFonts w:cs="Arial"/>
                <w:i/>
                <w:sz w:val="24"/>
                <w:szCs w:val="24"/>
                <w:lang w:val="en-CA"/>
              </w:rPr>
              <w:t>School of Business</w:t>
            </w:r>
          </w:p>
        </w:tc>
      </w:tr>
      <w:tr w:rsidR="00CC09F0" w:rsidRPr="0006401D">
        <w:trPr>
          <w:cantSplit/>
        </w:trPr>
        <w:tc>
          <w:tcPr>
            <w:tcW w:w="8856" w:type="dxa"/>
            <w:gridSpan w:val="8"/>
          </w:tcPr>
          <w:p w:rsidR="00CC09F0" w:rsidRPr="0006401D" w:rsidRDefault="00CC09F0" w:rsidP="00CC09F0">
            <w:pPr>
              <w:tabs>
                <w:tab w:val="center" w:pos="4560"/>
              </w:tabs>
              <w:jc w:val="center"/>
              <w:rPr>
                <w:rFonts w:cs="Arial"/>
                <w:sz w:val="24"/>
                <w:szCs w:val="24"/>
                <w:lang w:val="fr-CA"/>
              </w:rPr>
            </w:pPr>
            <w:r w:rsidRPr="0006401D">
              <w:rPr>
                <w:rFonts w:cs="Arial"/>
                <w:i/>
                <w:sz w:val="24"/>
                <w:szCs w:val="24"/>
                <w:lang w:val="fr-CA"/>
              </w:rPr>
              <w:t>(705) 759-2554, Ext. 26</w:t>
            </w:r>
            <w:r w:rsidR="003C6DC6">
              <w:rPr>
                <w:rFonts w:cs="Arial"/>
                <w:i/>
                <w:sz w:val="24"/>
                <w:szCs w:val="24"/>
                <w:lang w:val="fr-CA"/>
              </w:rPr>
              <w:t>88</w:t>
            </w:r>
          </w:p>
        </w:tc>
      </w:tr>
    </w:tbl>
    <w:p w:rsidR="00F304CF" w:rsidRPr="0006401D" w:rsidRDefault="00F304CF">
      <w:pPr>
        <w:tabs>
          <w:tab w:val="center" w:pos="4560"/>
        </w:tabs>
        <w:rPr>
          <w:rFonts w:cs="Arial"/>
          <w:sz w:val="24"/>
          <w:szCs w:val="24"/>
          <w:lang w:val="fr-CA"/>
        </w:rPr>
      </w:pPr>
    </w:p>
    <w:tbl>
      <w:tblPr>
        <w:tblW w:w="0" w:type="auto"/>
        <w:tblLayout w:type="fixed"/>
        <w:tblLook w:val="0000" w:firstRow="0" w:lastRow="0" w:firstColumn="0" w:lastColumn="0" w:noHBand="0" w:noVBand="0"/>
      </w:tblPr>
      <w:tblGrid>
        <w:gridCol w:w="675"/>
        <w:gridCol w:w="8181"/>
      </w:tblGrid>
      <w:tr w:rsidR="00F304CF" w:rsidRPr="0006401D">
        <w:trPr>
          <w:cantSplit/>
        </w:trPr>
        <w:tc>
          <w:tcPr>
            <w:tcW w:w="675" w:type="dxa"/>
          </w:tcPr>
          <w:p w:rsidR="00F304CF" w:rsidRPr="0006401D" w:rsidRDefault="00F304CF">
            <w:pPr>
              <w:pStyle w:val="EnvelopeReturn"/>
              <w:rPr>
                <w:rFonts w:cs="Arial"/>
                <w:b/>
                <w:sz w:val="24"/>
                <w:szCs w:val="24"/>
                <w:lang w:val="fr-CA"/>
              </w:rPr>
            </w:pPr>
            <w:r w:rsidRPr="0006401D">
              <w:rPr>
                <w:rFonts w:cs="Arial"/>
                <w:b/>
                <w:sz w:val="24"/>
                <w:szCs w:val="24"/>
                <w:lang w:val="fr-CA"/>
              </w:rPr>
              <w:lastRenderedPageBreak/>
              <w:t>I.</w:t>
            </w:r>
          </w:p>
        </w:tc>
        <w:tc>
          <w:tcPr>
            <w:tcW w:w="8181" w:type="dxa"/>
          </w:tcPr>
          <w:p w:rsidR="00F304CF" w:rsidRPr="0006401D" w:rsidRDefault="00F304CF">
            <w:pPr>
              <w:pStyle w:val="EnvelopeReturn"/>
              <w:rPr>
                <w:rFonts w:cs="Arial"/>
                <w:b/>
                <w:sz w:val="24"/>
                <w:szCs w:val="24"/>
                <w:lang w:val="en-CA"/>
              </w:rPr>
            </w:pPr>
            <w:r w:rsidRPr="0006401D">
              <w:rPr>
                <w:rFonts w:cs="Arial"/>
                <w:b/>
                <w:sz w:val="24"/>
                <w:szCs w:val="24"/>
                <w:lang w:val="en-CA"/>
              </w:rPr>
              <w:t>COURSE DESCRIPTION:</w:t>
            </w:r>
          </w:p>
          <w:p w:rsidR="00F304CF" w:rsidRPr="0006401D" w:rsidRDefault="00F304CF">
            <w:pPr>
              <w:pStyle w:val="EnvelopeReturn"/>
              <w:rPr>
                <w:rFonts w:cs="Arial"/>
                <w:b/>
                <w:sz w:val="24"/>
                <w:szCs w:val="24"/>
                <w:lang w:val="en-CA"/>
              </w:rPr>
            </w:pPr>
          </w:p>
          <w:p w:rsidR="00F304CF" w:rsidRPr="0006401D" w:rsidRDefault="009F1534" w:rsidP="00CC09F0">
            <w:pPr>
              <w:rPr>
                <w:rFonts w:cs="Arial"/>
                <w:sz w:val="24"/>
                <w:szCs w:val="24"/>
              </w:rPr>
            </w:pPr>
            <w:r w:rsidRPr="0006401D">
              <w:rPr>
                <w:rFonts w:cs="Arial"/>
                <w:sz w:val="24"/>
                <w:szCs w:val="24"/>
              </w:rPr>
              <w:t>Office Administration professionals are required to be proficient</w:t>
            </w:r>
            <w:r w:rsidR="007D3A9A" w:rsidRPr="0006401D">
              <w:rPr>
                <w:rFonts w:cs="Arial"/>
                <w:sz w:val="24"/>
                <w:szCs w:val="24"/>
              </w:rPr>
              <w:t xml:space="preserve"> in the use of the personal computer</w:t>
            </w:r>
            <w:r w:rsidR="00A303A3" w:rsidRPr="0006401D">
              <w:rPr>
                <w:rFonts w:cs="Arial"/>
                <w:sz w:val="24"/>
                <w:szCs w:val="24"/>
              </w:rPr>
              <w:t xml:space="preserve"> to manage information and communications</w:t>
            </w:r>
            <w:r w:rsidR="007D3A9A" w:rsidRPr="0006401D">
              <w:rPr>
                <w:rFonts w:cs="Arial"/>
                <w:sz w:val="24"/>
                <w:szCs w:val="24"/>
              </w:rPr>
              <w:t xml:space="preserve">.  Students will work with the Windows </w:t>
            </w:r>
            <w:r w:rsidR="00CC09F0" w:rsidRPr="0006401D">
              <w:rPr>
                <w:rFonts w:cs="Arial"/>
                <w:sz w:val="24"/>
                <w:szCs w:val="24"/>
              </w:rPr>
              <w:t>7</w:t>
            </w:r>
            <w:r w:rsidR="007D3A9A" w:rsidRPr="0006401D">
              <w:rPr>
                <w:rFonts w:cs="Arial"/>
                <w:sz w:val="24"/>
                <w:szCs w:val="24"/>
              </w:rPr>
              <w:t xml:space="preserve"> operating system to efficiently </w:t>
            </w:r>
            <w:r w:rsidR="009B23D9" w:rsidRPr="0006401D">
              <w:rPr>
                <w:rFonts w:cs="Arial"/>
                <w:sz w:val="24"/>
                <w:szCs w:val="24"/>
              </w:rPr>
              <w:t xml:space="preserve">handle a </w:t>
            </w:r>
            <w:r w:rsidR="0006401D" w:rsidRPr="0006401D">
              <w:rPr>
                <w:rFonts w:cs="Arial"/>
                <w:sz w:val="24"/>
                <w:szCs w:val="24"/>
              </w:rPr>
              <w:t xml:space="preserve">personal computer, peripherals, </w:t>
            </w:r>
            <w:r w:rsidR="009B23D9" w:rsidRPr="0006401D">
              <w:rPr>
                <w:rFonts w:cs="Arial"/>
                <w:sz w:val="24"/>
                <w:szCs w:val="24"/>
              </w:rPr>
              <w:t>and storage</w:t>
            </w:r>
            <w:r w:rsidR="007D3A9A" w:rsidRPr="0006401D">
              <w:rPr>
                <w:rFonts w:cs="Arial"/>
                <w:sz w:val="24"/>
                <w:szCs w:val="24"/>
              </w:rPr>
              <w:t>.</w:t>
            </w:r>
            <w:r w:rsidR="0006401D" w:rsidRPr="0006401D">
              <w:rPr>
                <w:rFonts w:cs="Arial"/>
                <w:sz w:val="24"/>
                <w:szCs w:val="24"/>
              </w:rPr>
              <w:t xml:space="preserve"> </w:t>
            </w:r>
            <w:r w:rsidR="007D3A9A" w:rsidRPr="0006401D">
              <w:rPr>
                <w:rFonts w:cs="Arial"/>
                <w:sz w:val="24"/>
                <w:szCs w:val="24"/>
              </w:rPr>
              <w:t xml:space="preserve"> </w:t>
            </w:r>
            <w:r w:rsidR="00CC09F0" w:rsidRPr="0006401D">
              <w:rPr>
                <w:rFonts w:cs="Arial"/>
                <w:sz w:val="24"/>
                <w:szCs w:val="24"/>
              </w:rPr>
              <w:t>Outlook 2010</w:t>
            </w:r>
            <w:r w:rsidR="008F6E0A" w:rsidRPr="0006401D">
              <w:rPr>
                <w:rFonts w:cs="Arial"/>
                <w:sz w:val="24"/>
                <w:szCs w:val="24"/>
              </w:rPr>
              <w:t xml:space="preserve"> will be studied to an advanced level </w:t>
            </w:r>
            <w:r w:rsidR="00542EEF" w:rsidRPr="0006401D">
              <w:rPr>
                <w:rFonts w:cs="Arial"/>
                <w:sz w:val="24"/>
                <w:szCs w:val="24"/>
              </w:rPr>
              <w:t>to ensure effective</w:t>
            </w:r>
            <w:r w:rsidR="008F6E0A" w:rsidRPr="0006401D">
              <w:rPr>
                <w:rFonts w:cs="Arial"/>
                <w:sz w:val="24"/>
                <w:szCs w:val="24"/>
              </w:rPr>
              <w:t xml:space="preserve"> </w:t>
            </w:r>
            <w:r w:rsidR="004863ED" w:rsidRPr="0006401D">
              <w:rPr>
                <w:rFonts w:cs="Arial"/>
                <w:sz w:val="24"/>
                <w:szCs w:val="24"/>
              </w:rPr>
              <w:t xml:space="preserve">management of </w:t>
            </w:r>
            <w:r w:rsidR="00542EEF" w:rsidRPr="0006401D">
              <w:rPr>
                <w:rFonts w:cs="Arial"/>
                <w:sz w:val="24"/>
                <w:szCs w:val="24"/>
              </w:rPr>
              <w:t>communication</w:t>
            </w:r>
            <w:r w:rsidR="004863ED" w:rsidRPr="0006401D">
              <w:rPr>
                <w:rFonts w:cs="Arial"/>
                <w:sz w:val="24"/>
                <w:szCs w:val="24"/>
              </w:rPr>
              <w:t>s</w:t>
            </w:r>
            <w:r w:rsidR="00542EEF" w:rsidRPr="0006401D">
              <w:rPr>
                <w:rFonts w:cs="Arial"/>
                <w:sz w:val="24"/>
                <w:szCs w:val="24"/>
              </w:rPr>
              <w:t xml:space="preserve"> and information</w:t>
            </w:r>
            <w:r w:rsidR="00A303A3" w:rsidRPr="0006401D">
              <w:rPr>
                <w:rFonts w:cs="Arial"/>
                <w:sz w:val="24"/>
                <w:szCs w:val="24"/>
              </w:rPr>
              <w:t>.</w:t>
            </w:r>
          </w:p>
        </w:tc>
      </w:tr>
    </w:tbl>
    <w:p w:rsidR="00F304CF" w:rsidRPr="0006401D" w:rsidRDefault="00F304CF">
      <w:pPr>
        <w:rPr>
          <w:rFonts w:cs="Arial"/>
          <w:sz w:val="24"/>
          <w:szCs w:val="24"/>
        </w:rPr>
      </w:pPr>
    </w:p>
    <w:tbl>
      <w:tblPr>
        <w:tblW w:w="0" w:type="auto"/>
        <w:tblLayout w:type="fixed"/>
        <w:tblLook w:val="0000" w:firstRow="0" w:lastRow="0" w:firstColumn="0" w:lastColumn="0" w:noHBand="0" w:noVBand="0"/>
      </w:tblPr>
      <w:tblGrid>
        <w:gridCol w:w="675"/>
        <w:gridCol w:w="567"/>
        <w:gridCol w:w="7614"/>
      </w:tblGrid>
      <w:tr w:rsidR="00F304CF" w:rsidRPr="0006401D">
        <w:trPr>
          <w:cantSplit/>
        </w:trPr>
        <w:tc>
          <w:tcPr>
            <w:tcW w:w="675" w:type="dxa"/>
          </w:tcPr>
          <w:p w:rsidR="00F304CF" w:rsidRPr="0006401D" w:rsidRDefault="00F304CF">
            <w:pPr>
              <w:pStyle w:val="EnvelopeReturn"/>
              <w:rPr>
                <w:rFonts w:cs="Arial"/>
                <w:b/>
                <w:sz w:val="24"/>
                <w:szCs w:val="24"/>
              </w:rPr>
            </w:pPr>
            <w:r w:rsidRPr="0006401D">
              <w:rPr>
                <w:rFonts w:cs="Arial"/>
                <w:b/>
                <w:sz w:val="24"/>
                <w:szCs w:val="24"/>
              </w:rPr>
              <w:t>II.</w:t>
            </w:r>
          </w:p>
        </w:tc>
        <w:tc>
          <w:tcPr>
            <w:tcW w:w="8181" w:type="dxa"/>
            <w:gridSpan w:val="2"/>
          </w:tcPr>
          <w:p w:rsidR="00F304CF" w:rsidRPr="0006401D" w:rsidRDefault="00F304CF">
            <w:pPr>
              <w:pStyle w:val="EnvelopeReturn"/>
              <w:rPr>
                <w:rFonts w:cs="Arial"/>
                <w:b/>
                <w:sz w:val="24"/>
                <w:szCs w:val="24"/>
              </w:rPr>
            </w:pPr>
            <w:r w:rsidRPr="0006401D">
              <w:rPr>
                <w:rFonts w:cs="Arial"/>
                <w:b/>
                <w:sz w:val="24"/>
                <w:szCs w:val="24"/>
              </w:rPr>
              <w:t>LEARNING OUTCOMES AND ELEMENTS OF THE PERFORMANCE:</w:t>
            </w:r>
          </w:p>
          <w:p w:rsidR="00F304CF" w:rsidRPr="0006401D" w:rsidRDefault="00F304CF">
            <w:pPr>
              <w:pStyle w:val="EnvelopeReturn"/>
              <w:rPr>
                <w:rFonts w:cs="Arial"/>
                <w:sz w:val="24"/>
                <w:szCs w:val="24"/>
              </w:rPr>
            </w:pPr>
          </w:p>
        </w:tc>
      </w:tr>
      <w:tr w:rsidR="00F304CF" w:rsidRPr="0006401D">
        <w:trPr>
          <w:cantSplit/>
        </w:trPr>
        <w:tc>
          <w:tcPr>
            <w:tcW w:w="675" w:type="dxa"/>
          </w:tcPr>
          <w:p w:rsidR="00F304CF" w:rsidRPr="0006401D" w:rsidRDefault="00F304CF">
            <w:pPr>
              <w:pStyle w:val="EnvelopeReturn"/>
              <w:rPr>
                <w:rFonts w:cs="Arial"/>
                <w:b/>
                <w:sz w:val="24"/>
                <w:szCs w:val="24"/>
              </w:rPr>
            </w:pPr>
          </w:p>
        </w:tc>
        <w:tc>
          <w:tcPr>
            <w:tcW w:w="8181" w:type="dxa"/>
            <w:gridSpan w:val="2"/>
          </w:tcPr>
          <w:p w:rsidR="00F304CF" w:rsidRPr="0006401D" w:rsidRDefault="00F304CF">
            <w:pPr>
              <w:pStyle w:val="EnvelopeReturn"/>
              <w:rPr>
                <w:rFonts w:cs="Arial"/>
                <w:sz w:val="24"/>
                <w:szCs w:val="24"/>
              </w:rPr>
            </w:pPr>
            <w:r w:rsidRPr="0006401D">
              <w:rPr>
                <w:rFonts w:cs="Arial"/>
                <w:sz w:val="24"/>
                <w:szCs w:val="24"/>
              </w:rPr>
              <w:t>Upon successful completion of this course, the student will demonstrate the ability to:</w:t>
            </w:r>
          </w:p>
          <w:p w:rsidR="00F304CF" w:rsidRPr="0006401D" w:rsidRDefault="00F304CF">
            <w:pPr>
              <w:pStyle w:val="EnvelopeReturn"/>
              <w:rPr>
                <w:rFonts w:cs="Arial"/>
                <w:sz w:val="24"/>
                <w:szCs w:val="24"/>
              </w:rPr>
            </w:pPr>
          </w:p>
        </w:tc>
      </w:tr>
      <w:tr w:rsidR="00A45C87" w:rsidRPr="0006401D">
        <w:tc>
          <w:tcPr>
            <w:tcW w:w="675" w:type="dxa"/>
          </w:tcPr>
          <w:p w:rsidR="00A45C87" w:rsidRPr="0006401D" w:rsidRDefault="00A45C87">
            <w:pPr>
              <w:pStyle w:val="EnvelopeReturn"/>
              <w:rPr>
                <w:rFonts w:cs="Arial"/>
                <w:b/>
                <w:sz w:val="24"/>
                <w:szCs w:val="24"/>
              </w:rPr>
            </w:pPr>
          </w:p>
        </w:tc>
        <w:tc>
          <w:tcPr>
            <w:tcW w:w="567" w:type="dxa"/>
          </w:tcPr>
          <w:p w:rsidR="00A45C87" w:rsidRPr="0006401D" w:rsidRDefault="00A45C87">
            <w:pPr>
              <w:pStyle w:val="EnvelopeReturn"/>
              <w:rPr>
                <w:rFonts w:cs="Arial"/>
                <w:sz w:val="24"/>
                <w:szCs w:val="24"/>
              </w:rPr>
            </w:pPr>
            <w:r w:rsidRPr="0006401D">
              <w:rPr>
                <w:rFonts w:cs="Arial"/>
                <w:sz w:val="24"/>
                <w:szCs w:val="24"/>
              </w:rPr>
              <w:t>1.</w:t>
            </w:r>
          </w:p>
        </w:tc>
        <w:tc>
          <w:tcPr>
            <w:tcW w:w="7614" w:type="dxa"/>
          </w:tcPr>
          <w:p w:rsidR="00A45C87" w:rsidRPr="0006401D" w:rsidRDefault="00A45C87" w:rsidP="007F164F">
            <w:pPr>
              <w:pStyle w:val="EnvelopeReturn"/>
              <w:rPr>
                <w:rFonts w:cs="Arial"/>
                <w:sz w:val="24"/>
                <w:szCs w:val="24"/>
              </w:rPr>
            </w:pPr>
            <w:r w:rsidRPr="0006401D">
              <w:rPr>
                <w:rFonts w:cs="Arial"/>
                <w:sz w:val="24"/>
                <w:szCs w:val="24"/>
              </w:rPr>
              <w:t xml:space="preserve">Utilize Windows </w:t>
            </w:r>
            <w:r w:rsidR="00CC09F0" w:rsidRPr="0006401D">
              <w:rPr>
                <w:rFonts w:cs="Arial"/>
                <w:sz w:val="24"/>
                <w:szCs w:val="24"/>
              </w:rPr>
              <w:t>7</w:t>
            </w:r>
            <w:r w:rsidRPr="0006401D">
              <w:rPr>
                <w:rFonts w:cs="Arial"/>
                <w:sz w:val="24"/>
                <w:szCs w:val="24"/>
              </w:rPr>
              <w:t xml:space="preserve"> to </w:t>
            </w:r>
            <w:r w:rsidR="004863ED" w:rsidRPr="0006401D">
              <w:rPr>
                <w:rFonts w:cs="Arial"/>
                <w:sz w:val="24"/>
                <w:szCs w:val="24"/>
              </w:rPr>
              <w:t>operate</w:t>
            </w:r>
            <w:r w:rsidRPr="0006401D">
              <w:rPr>
                <w:rFonts w:cs="Arial"/>
                <w:sz w:val="24"/>
                <w:szCs w:val="24"/>
              </w:rPr>
              <w:t xml:space="preserve"> a personal computer</w:t>
            </w:r>
            <w:r w:rsidR="004863ED" w:rsidRPr="0006401D">
              <w:rPr>
                <w:rFonts w:cs="Arial"/>
                <w:sz w:val="24"/>
                <w:szCs w:val="24"/>
              </w:rPr>
              <w:t xml:space="preserve"> with peripherals</w:t>
            </w:r>
            <w:r w:rsidR="00D85622">
              <w:rPr>
                <w:rFonts w:cs="Arial"/>
                <w:sz w:val="24"/>
                <w:szCs w:val="24"/>
              </w:rPr>
              <w:t xml:space="preserve"> </w:t>
            </w:r>
            <w:r w:rsidR="004863ED" w:rsidRPr="0006401D">
              <w:rPr>
                <w:rFonts w:cs="Arial"/>
                <w:sz w:val="24"/>
                <w:szCs w:val="24"/>
              </w:rPr>
              <w:t xml:space="preserve">and manage </w:t>
            </w:r>
            <w:r w:rsidR="00AE1FDC" w:rsidRPr="0006401D">
              <w:rPr>
                <w:rFonts w:cs="Arial"/>
                <w:sz w:val="24"/>
                <w:szCs w:val="24"/>
              </w:rPr>
              <w:t xml:space="preserve">computer </w:t>
            </w:r>
            <w:r w:rsidR="00D85622">
              <w:rPr>
                <w:rFonts w:cs="Arial"/>
                <w:sz w:val="24"/>
                <w:szCs w:val="24"/>
              </w:rPr>
              <w:t>file storage</w:t>
            </w:r>
            <w:r w:rsidRPr="0006401D">
              <w:rPr>
                <w:rFonts w:cs="Arial"/>
                <w:sz w:val="24"/>
                <w:szCs w:val="24"/>
              </w:rPr>
              <w:t>.</w:t>
            </w:r>
          </w:p>
          <w:p w:rsidR="00A45C87" w:rsidRPr="0006401D" w:rsidRDefault="00A45C87" w:rsidP="007F164F">
            <w:pPr>
              <w:pStyle w:val="EnvelopeReturn"/>
              <w:rPr>
                <w:rFonts w:cs="Arial"/>
                <w:sz w:val="24"/>
                <w:szCs w:val="24"/>
              </w:rPr>
            </w:pPr>
          </w:p>
        </w:tc>
      </w:tr>
      <w:tr w:rsidR="00A45C87" w:rsidRPr="0006401D">
        <w:tc>
          <w:tcPr>
            <w:tcW w:w="675" w:type="dxa"/>
          </w:tcPr>
          <w:p w:rsidR="00A45C87" w:rsidRPr="0006401D" w:rsidRDefault="00A45C87">
            <w:pPr>
              <w:pStyle w:val="EnvelopeReturn"/>
              <w:rPr>
                <w:rFonts w:cs="Arial"/>
                <w:b/>
                <w:sz w:val="24"/>
                <w:szCs w:val="24"/>
              </w:rPr>
            </w:pPr>
          </w:p>
        </w:tc>
        <w:tc>
          <w:tcPr>
            <w:tcW w:w="567" w:type="dxa"/>
          </w:tcPr>
          <w:p w:rsidR="00A45C87" w:rsidRPr="0006401D" w:rsidRDefault="00A45C87">
            <w:pPr>
              <w:pStyle w:val="EnvelopeReturn"/>
              <w:rPr>
                <w:rFonts w:cs="Arial"/>
                <w:sz w:val="24"/>
                <w:szCs w:val="24"/>
              </w:rPr>
            </w:pPr>
          </w:p>
        </w:tc>
        <w:tc>
          <w:tcPr>
            <w:tcW w:w="7614" w:type="dxa"/>
          </w:tcPr>
          <w:p w:rsidR="00A45C87" w:rsidRPr="0006401D" w:rsidRDefault="00A45C87" w:rsidP="007F164F">
            <w:pPr>
              <w:pStyle w:val="EnvelopeReturn"/>
              <w:rPr>
                <w:rFonts w:cs="Arial"/>
                <w:sz w:val="24"/>
                <w:szCs w:val="24"/>
                <w:u w:val="single"/>
              </w:rPr>
            </w:pPr>
            <w:r w:rsidRPr="0006401D">
              <w:rPr>
                <w:rFonts w:cs="Arial"/>
                <w:sz w:val="24"/>
                <w:szCs w:val="24"/>
                <w:u w:val="single"/>
              </w:rPr>
              <w:t>Potential Elements of the Performance:</w:t>
            </w:r>
          </w:p>
          <w:p w:rsidR="00A45C87" w:rsidRPr="0006401D" w:rsidRDefault="00A45C87" w:rsidP="007F164F">
            <w:pPr>
              <w:pStyle w:val="EnvelopeReturn"/>
              <w:rPr>
                <w:rFonts w:cs="Arial"/>
                <w:sz w:val="24"/>
                <w:szCs w:val="24"/>
              </w:rPr>
            </w:pPr>
          </w:p>
          <w:p w:rsidR="00A45C87" w:rsidRPr="0006401D" w:rsidRDefault="00A45C87" w:rsidP="007F164F">
            <w:pPr>
              <w:pStyle w:val="EnvelopeReturn"/>
              <w:numPr>
                <w:ilvl w:val="0"/>
                <w:numId w:val="20"/>
              </w:numPr>
              <w:tabs>
                <w:tab w:val="clear" w:pos="720"/>
                <w:tab w:val="num" w:pos="378"/>
              </w:tabs>
              <w:ind w:left="378"/>
              <w:rPr>
                <w:rFonts w:cs="Arial"/>
                <w:iCs/>
                <w:sz w:val="24"/>
                <w:szCs w:val="24"/>
              </w:rPr>
            </w:pPr>
            <w:r w:rsidRPr="0006401D">
              <w:rPr>
                <w:rFonts w:cs="Arial"/>
                <w:iCs/>
                <w:sz w:val="24"/>
                <w:szCs w:val="24"/>
              </w:rPr>
              <w:t>Start the Windows program, log in</w:t>
            </w:r>
            <w:r w:rsidR="0006401D">
              <w:rPr>
                <w:rFonts w:cs="Arial"/>
                <w:iCs/>
                <w:sz w:val="24"/>
                <w:szCs w:val="24"/>
              </w:rPr>
              <w:t xml:space="preserve"> to a user account,</w:t>
            </w:r>
            <w:r w:rsidRPr="0006401D">
              <w:rPr>
                <w:rFonts w:cs="Arial"/>
                <w:iCs/>
                <w:sz w:val="24"/>
                <w:szCs w:val="24"/>
              </w:rPr>
              <w:t xml:space="preserve"> and out of a network </w:t>
            </w:r>
          </w:p>
          <w:p w:rsidR="00A45C87" w:rsidRDefault="00A45C87" w:rsidP="007F164F">
            <w:pPr>
              <w:pStyle w:val="EnvelopeReturn"/>
              <w:numPr>
                <w:ilvl w:val="0"/>
                <w:numId w:val="20"/>
              </w:numPr>
              <w:tabs>
                <w:tab w:val="clear" w:pos="720"/>
                <w:tab w:val="num" w:pos="378"/>
              </w:tabs>
              <w:ind w:left="378"/>
              <w:rPr>
                <w:rFonts w:cs="Arial"/>
                <w:iCs/>
                <w:sz w:val="24"/>
                <w:szCs w:val="24"/>
              </w:rPr>
            </w:pPr>
            <w:r w:rsidRPr="0006401D">
              <w:rPr>
                <w:rFonts w:cs="Arial"/>
                <w:iCs/>
                <w:sz w:val="24"/>
                <w:szCs w:val="24"/>
              </w:rPr>
              <w:t xml:space="preserve">Identify the parts of the Windows Desktop and </w:t>
            </w:r>
            <w:r w:rsidR="0006401D">
              <w:rPr>
                <w:rFonts w:cs="Arial"/>
                <w:iCs/>
                <w:sz w:val="24"/>
                <w:szCs w:val="24"/>
              </w:rPr>
              <w:t xml:space="preserve">individual </w:t>
            </w:r>
            <w:r w:rsidRPr="0006401D">
              <w:rPr>
                <w:rFonts w:cs="Arial"/>
                <w:iCs/>
                <w:sz w:val="24"/>
                <w:szCs w:val="24"/>
              </w:rPr>
              <w:t>windows</w:t>
            </w:r>
          </w:p>
          <w:p w:rsidR="0006401D" w:rsidRDefault="00F97733" w:rsidP="007F164F">
            <w:pPr>
              <w:pStyle w:val="EnvelopeReturn"/>
              <w:numPr>
                <w:ilvl w:val="0"/>
                <w:numId w:val="20"/>
              </w:numPr>
              <w:tabs>
                <w:tab w:val="clear" w:pos="720"/>
                <w:tab w:val="num" w:pos="378"/>
              </w:tabs>
              <w:ind w:left="378"/>
              <w:rPr>
                <w:rFonts w:cs="Arial"/>
                <w:iCs/>
                <w:sz w:val="24"/>
                <w:szCs w:val="24"/>
              </w:rPr>
            </w:pPr>
            <w:r>
              <w:rPr>
                <w:rFonts w:cs="Arial"/>
                <w:iCs/>
                <w:sz w:val="24"/>
                <w:szCs w:val="24"/>
              </w:rPr>
              <w:t>Capture a screen shot</w:t>
            </w:r>
          </w:p>
          <w:p w:rsidR="0006401D" w:rsidRDefault="0006401D" w:rsidP="007F164F">
            <w:pPr>
              <w:pStyle w:val="EnvelopeReturn"/>
              <w:numPr>
                <w:ilvl w:val="0"/>
                <w:numId w:val="20"/>
              </w:numPr>
              <w:tabs>
                <w:tab w:val="clear" w:pos="720"/>
                <w:tab w:val="num" w:pos="378"/>
              </w:tabs>
              <w:ind w:left="378"/>
              <w:rPr>
                <w:rFonts w:cs="Arial"/>
                <w:iCs/>
                <w:sz w:val="24"/>
                <w:szCs w:val="24"/>
              </w:rPr>
            </w:pPr>
            <w:r>
              <w:rPr>
                <w:rFonts w:cs="Arial"/>
                <w:iCs/>
                <w:sz w:val="24"/>
                <w:szCs w:val="24"/>
              </w:rPr>
              <w:t>Use th</w:t>
            </w:r>
            <w:r w:rsidR="00F97733">
              <w:rPr>
                <w:rFonts w:cs="Arial"/>
                <w:iCs/>
                <w:sz w:val="24"/>
                <w:szCs w:val="24"/>
              </w:rPr>
              <w:t>e t</w:t>
            </w:r>
            <w:r>
              <w:rPr>
                <w:rFonts w:cs="Arial"/>
                <w:iCs/>
                <w:sz w:val="24"/>
                <w:szCs w:val="24"/>
              </w:rPr>
              <w:t>askbar</w:t>
            </w:r>
          </w:p>
          <w:p w:rsidR="0006401D" w:rsidRDefault="00F97733" w:rsidP="007F164F">
            <w:pPr>
              <w:pStyle w:val="EnvelopeReturn"/>
              <w:numPr>
                <w:ilvl w:val="0"/>
                <w:numId w:val="20"/>
              </w:numPr>
              <w:tabs>
                <w:tab w:val="clear" w:pos="720"/>
                <w:tab w:val="num" w:pos="378"/>
              </w:tabs>
              <w:ind w:left="378"/>
              <w:rPr>
                <w:rFonts w:cs="Arial"/>
                <w:iCs/>
                <w:sz w:val="24"/>
                <w:szCs w:val="24"/>
              </w:rPr>
            </w:pPr>
            <w:r>
              <w:rPr>
                <w:rFonts w:cs="Arial"/>
                <w:iCs/>
                <w:sz w:val="24"/>
                <w:szCs w:val="24"/>
              </w:rPr>
              <w:t>Select icons, b</w:t>
            </w:r>
            <w:r w:rsidR="0006401D">
              <w:rPr>
                <w:rFonts w:cs="Arial"/>
                <w:iCs/>
                <w:sz w:val="24"/>
                <w:szCs w:val="24"/>
              </w:rPr>
              <w:t>uttons and other items</w:t>
            </w:r>
          </w:p>
          <w:p w:rsidR="0006401D" w:rsidRDefault="00F97733" w:rsidP="007F164F">
            <w:pPr>
              <w:pStyle w:val="EnvelopeReturn"/>
              <w:numPr>
                <w:ilvl w:val="0"/>
                <w:numId w:val="20"/>
              </w:numPr>
              <w:tabs>
                <w:tab w:val="clear" w:pos="720"/>
                <w:tab w:val="num" w:pos="378"/>
              </w:tabs>
              <w:ind w:left="378"/>
              <w:rPr>
                <w:rFonts w:cs="Arial"/>
                <w:iCs/>
                <w:sz w:val="24"/>
                <w:szCs w:val="24"/>
              </w:rPr>
            </w:pPr>
            <w:r>
              <w:rPr>
                <w:rFonts w:cs="Arial"/>
                <w:iCs/>
                <w:sz w:val="24"/>
                <w:szCs w:val="24"/>
              </w:rPr>
              <w:t>Work with menus, the r</w:t>
            </w:r>
            <w:r w:rsidR="0006401D">
              <w:rPr>
                <w:rFonts w:cs="Arial"/>
                <w:iCs/>
                <w:sz w:val="24"/>
                <w:szCs w:val="24"/>
              </w:rPr>
              <w:t xml:space="preserve">ibbon, and </w:t>
            </w:r>
            <w:r>
              <w:rPr>
                <w:rFonts w:cs="Arial"/>
                <w:iCs/>
                <w:sz w:val="24"/>
                <w:szCs w:val="24"/>
              </w:rPr>
              <w:t>dialog b</w:t>
            </w:r>
            <w:r w:rsidR="0006401D">
              <w:rPr>
                <w:rFonts w:cs="Arial"/>
                <w:iCs/>
                <w:sz w:val="24"/>
                <w:szCs w:val="24"/>
              </w:rPr>
              <w:t>oxes</w:t>
            </w:r>
          </w:p>
          <w:p w:rsidR="0006401D" w:rsidRDefault="0006401D" w:rsidP="0006401D">
            <w:pPr>
              <w:pStyle w:val="EnvelopeReturn"/>
              <w:numPr>
                <w:ilvl w:val="0"/>
                <w:numId w:val="20"/>
              </w:numPr>
              <w:tabs>
                <w:tab w:val="clear" w:pos="720"/>
                <w:tab w:val="num" w:pos="378"/>
              </w:tabs>
              <w:ind w:left="378"/>
              <w:rPr>
                <w:rFonts w:cs="Arial"/>
                <w:iCs/>
                <w:sz w:val="24"/>
                <w:szCs w:val="24"/>
              </w:rPr>
            </w:pPr>
            <w:r>
              <w:rPr>
                <w:rFonts w:cs="Arial"/>
                <w:iCs/>
                <w:sz w:val="24"/>
                <w:szCs w:val="24"/>
              </w:rPr>
              <w:t>Work with individual windows to open/close, maximize/minimize, move/resize and move between/among open windows</w:t>
            </w:r>
          </w:p>
          <w:p w:rsidR="003D2FAC" w:rsidRDefault="003D2FAC" w:rsidP="0006401D">
            <w:pPr>
              <w:pStyle w:val="EnvelopeReturn"/>
              <w:numPr>
                <w:ilvl w:val="0"/>
                <w:numId w:val="20"/>
              </w:numPr>
              <w:tabs>
                <w:tab w:val="clear" w:pos="720"/>
                <w:tab w:val="num" w:pos="378"/>
              </w:tabs>
              <w:ind w:left="378"/>
              <w:rPr>
                <w:rFonts w:cs="Arial"/>
                <w:iCs/>
                <w:sz w:val="24"/>
                <w:szCs w:val="24"/>
              </w:rPr>
            </w:pPr>
            <w:r>
              <w:rPr>
                <w:rFonts w:cs="Arial"/>
                <w:iCs/>
                <w:sz w:val="24"/>
                <w:szCs w:val="24"/>
              </w:rPr>
              <w:t>Use a user account to access private network space</w:t>
            </w:r>
          </w:p>
          <w:p w:rsidR="003D2FAC" w:rsidRDefault="003D2FAC" w:rsidP="0006401D">
            <w:pPr>
              <w:pStyle w:val="EnvelopeReturn"/>
              <w:numPr>
                <w:ilvl w:val="0"/>
                <w:numId w:val="20"/>
              </w:numPr>
              <w:tabs>
                <w:tab w:val="clear" w:pos="720"/>
                <w:tab w:val="num" w:pos="378"/>
              </w:tabs>
              <w:ind w:left="378"/>
              <w:rPr>
                <w:rFonts w:cs="Arial"/>
                <w:iCs/>
                <w:sz w:val="24"/>
                <w:szCs w:val="24"/>
              </w:rPr>
            </w:pPr>
            <w:r>
              <w:rPr>
                <w:rFonts w:cs="Arial"/>
                <w:iCs/>
                <w:sz w:val="24"/>
                <w:szCs w:val="24"/>
              </w:rPr>
              <w:t>Pause or finish a work session using sleep/hibernate, system lock, user switching/logging off, restarting, and shutting down</w:t>
            </w:r>
          </w:p>
          <w:p w:rsidR="003D2FAC" w:rsidRDefault="003D2FAC" w:rsidP="003D2FAC">
            <w:pPr>
              <w:pStyle w:val="EnvelopeReturn"/>
              <w:numPr>
                <w:ilvl w:val="0"/>
                <w:numId w:val="20"/>
              </w:numPr>
              <w:tabs>
                <w:tab w:val="clear" w:pos="720"/>
                <w:tab w:val="num" w:pos="378"/>
              </w:tabs>
              <w:ind w:left="378"/>
              <w:rPr>
                <w:rFonts w:cs="Arial"/>
                <w:iCs/>
                <w:sz w:val="24"/>
                <w:szCs w:val="24"/>
              </w:rPr>
            </w:pPr>
            <w:r w:rsidRPr="0006401D">
              <w:rPr>
                <w:rFonts w:cs="Arial"/>
                <w:iCs/>
                <w:sz w:val="24"/>
                <w:szCs w:val="24"/>
              </w:rPr>
              <w:t>Use the Help and Support Center</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disks and removable media including copying to a USB/Flash drive and safely removing device</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CD and DVD media including changing the AutoPlay settings of a drive and copying files to writable media</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hard disks (both internal and external) to view usage, use disk compression, check for errors or partitions</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Use the Windows Explorer to browse files, folders, disks, and libraries</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Change the appearance of files and folders</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Select files and folders</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Create new folders</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Rename, copy/move, sort, group, filter, and arrange files and folders</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lastRenderedPageBreak/>
              <w:t>Work with libraries to arrange items and control settings</w:t>
            </w:r>
          </w:p>
          <w:p w:rsidR="003D2FAC"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Perform searches using quick search, search filters, i</w:t>
            </w:r>
            <w:r w:rsidR="003D2FAC">
              <w:rPr>
                <w:rFonts w:cs="Arial"/>
                <w:iCs/>
                <w:sz w:val="24"/>
                <w:szCs w:val="24"/>
              </w:rPr>
              <w:t>ndexin</w:t>
            </w:r>
            <w:r>
              <w:rPr>
                <w:rFonts w:cs="Arial"/>
                <w:iCs/>
                <w:sz w:val="24"/>
                <w:szCs w:val="24"/>
              </w:rPr>
              <w:t>g, or saved s</w:t>
            </w:r>
            <w:r w:rsidR="003D2FAC">
              <w:rPr>
                <w:rFonts w:cs="Arial"/>
                <w:iCs/>
                <w:sz w:val="24"/>
                <w:szCs w:val="24"/>
              </w:rPr>
              <w:t>earches</w:t>
            </w:r>
          </w:p>
          <w:p w:rsidR="003D2FAC" w:rsidRDefault="003D2FAC"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Create</w:t>
            </w:r>
            <w:r w:rsidR="00F97733">
              <w:rPr>
                <w:rFonts w:cs="Arial"/>
                <w:iCs/>
                <w:sz w:val="24"/>
                <w:szCs w:val="24"/>
              </w:rPr>
              <w:t xml:space="preserve"> s</w:t>
            </w:r>
            <w:r>
              <w:rPr>
                <w:rFonts w:cs="Arial"/>
                <w:iCs/>
                <w:sz w:val="24"/>
                <w:szCs w:val="24"/>
              </w:rPr>
              <w:t xml:space="preserve">hortcuts </w:t>
            </w:r>
            <w:r w:rsidR="00F97733">
              <w:rPr>
                <w:rFonts w:cs="Arial"/>
                <w:iCs/>
                <w:sz w:val="24"/>
                <w:szCs w:val="24"/>
              </w:rPr>
              <w:t>for files, folders or libraries</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 xml:space="preserve">Pin shortcuts to the Start Menu or add to the </w:t>
            </w:r>
            <w:proofErr w:type="spellStart"/>
            <w:r>
              <w:rPr>
                <w:rFonts w:cs="Arial"/>
                <w:iCs/>
                <w:sz w:val="24"/>
                <w:szCs w:val="24"/>
              </w:rPr>
              <w:t>Favourites</w:t>
            </w:r>
            <w:proofErr w:type="spellEnd"/>
            <w:r>
              <w:rPr>
                <w:rFonts w:cs="Arial"/>
                <w:iCs/>
                <w:sz w:val="24"/>
                <w:szCs w:val="24"/>
              </w:rPr>
              <w:t xml:space="preserve"> List</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Delete/restore or permanently delete files and folders</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Configure the Recycle Bin</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and customize the Explorer window layout</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file properties and set permissions for files and folders</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Use the programs provided with Windows 7 including the Calculator, Notepad, WordPad, Math Input Panel, Paint, Snipping Tool, Command Prompt, and Clipboard to create, open, print, search for, and close files</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Use the Control Panel to change keyboard and mouse, display, and sound settings</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Customize the Desktop icon display and arrangement</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Customize the Start Menu, Task Bar, and Notifications Area</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Use Gadgets and the Ease of Access Center</w:t>
            </w:r>
          </w:p>
          <w:p w:rsidR="00F97733" w:rsidRDefault="00F97733"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the System Date and Time</w:t>
            </w:r>
          </w:p>
          <w:p w:rsidR="00192760" w:rsidRDefault="00192760"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Set up an online web mail account and access email using Windows Live Mail</w:t>
            </w:r>
          </w:p>
          <w:p w:rsidR="00192760" w:rsidRPr="0006401D" w:rsidRDefault="00192760" w:rsidP="003D2FAC">
            <w:pPr>
              <w:pStyle w:val="EnvelopeReturn"/>
              <w:numPr>
                <w:ilvl w:val="0"/>
                <w:numId w:val="20"/>
              </w:numPr>
              <w:tabs>
                <w:tab w:val="clear" w:pos="720"/>
                <w:tab w:val="num" w:pos="378"/>
              </w:tabs>
              <w:ind w:left="378"/>
              <w:rPr>
                <w:rFonts w:cs="Arial"/>
                <w:iCs/>
                <w:sz w:val="24"/>
                <w:szCs w:val="24"/>
              </w:rPr>
            </w:pPr>
            <w:r>
              <w:rPr>
                <w:rFonts w:cs="Arial"/>
                <w:iCs/>
                <w:sz w:val="24"/>
                <w:szCs w:val="24"/>
              </w:rPr>
              <w:t>Work with digital photographs and music using Windows Live Photo Gallery and Windows Media Player</w:t>
            </w:r>
          </w:p>
          <w:p w:rsidR="00A45C87" w:rsidRPr="0006401D" w:rsidRDefault="00A45C87" w:rsidP="00192760">
            <w:pPr>
              <w:pStyle w:val="EnvelopeReturn"/>
              <w:ind w:left="18"/>
              <w:rPr>
                <w:rFonts w:cs="Arial"/>
                <w:iCs/>
                <w:sz w:val="24"/>
                <w:szCs w:val="24"/>
              </w:rPr>
            </w:pPr>
          </w:p>
        </w:tc>
      </w:tr>
      <w:tr w:rsidR="00F304CF" w:rsidRPr="0006401D">
        <w:tc>
          <w:tcPr>
            <w:tcW w:w="675" w:type="dxa"/>
          </w:tcPr>
          <w:p w:rsidR="00F304CF" w:rsidRPr="0006401D" w:rsidRDefault="00F304CF">
            <w:pPr>
              <w:pStyle w:val="EnvelopeReturn"/>
              <w:rPr>
                <w:rFonts w:cs="Arial"/>
                <w:b/>
                <w:sz w:val="24"/>
                <w:szCs w:val="24"/>
              </w:rPr>
            </w:pPr>
          </w:p>
        </w:tc>
        <w:tc>
          <w:tcPr>
            <w:tcW w:w="567" w:type="dxa"/>
          </w:tcPr>
          <w:p w:rsidR="00F304CF" w:rsidRPr="0006401D" w:rsidRDefault="00A45C87">
            <w:pPr>
              <w:pStyle w:val="EnvelopeReturn"/>
              <w:rPr>
                <w:rFonts w:cs="Arial"/>
                <w:sz w:val="24"/>
                <w:szCs w:val="24"/>
              </w:rPr>
            </w:pPr>
            <w:r w:rsidRPr="0006401D">
              <w:rPr>
                <w:rFonts w:cs="Arial"/>
                <w:sz w:val="24"/>
                <w:szCs w:val="24"/>
              </w:rPr>
              <w:t>2</w:t>
            </w:r>
            <w:r w:rsidR="00F304CF" w:rsidRPr="0006401D">
              <w:rPr>
                <w:rFonts w:cs="Arial"/>
                <w:sz w:val="24"/>
                <w:szCs w:val="24"/>
              </w:rPr>
              <w:t>.</w:t>
            </w:r>
          </w:p>
        </w:tc>
        <w:tc>
          <w:tcPr>
            <w:tcW w:w="7614" w:type="dxa"/>
          </w:tcPr>
          <w:p w:rsidR="00F304CF" w:rsidRPr="0006401D" w:rsidRDefault="008F6E0A">
            <w:pPr>
              <w:pStyle w:val="EnvelopeReturn"/>
              <w:keepLines/>
              <w:rPr>
                <w:rFonts w:cs="Arial"/>
                <w:sz w:val="24"/>
                <w:szCs w:val="24"/>
              </w:rPr>
            </w:pPr>
            <w:r w:rsidRPr="0006401D">
              <w:rPr>
                <w:rFonts w:cs="Arial"/>
                <w:sz w:val="24"/>
                <w:szCs w:val="24"/>
              </w:rPr>
              <w:t>Utilize the Outlook program to communicate and manipulate information.</w:t>
            </w:r>
          </w:p>
          <w:p w:rsidR="00F304CF" w:rsidRPr="0006401D" w:rsidRDefault="00F304CF">
            <w:pPr>
              <w:pStyle w:val="EnvelopeReturn"/>
              <w:rPr>
                <w:rFonts w:cs="Arial"/>
                <w:sz w:val="24"/>
                <w:szCs w:val="24"/>
              </w:rPr>
            </w:pPr>
          </w:p>
        </w:tc>
      </w:tr>
      <w:tr w:rsidR="00F304CF" w:rsidRPr="0006401D">
        <w:tc>
          <w:tcPr>
            <w:tcW w:w="675" w:type="dxa"/>
          </w:tcPr>
          <w:p w:rsidR="00F304CF" w:rsidRPr="0006401D" w:rsidRDefault="00F304CF">
            <w:pPr>
              <w:pStyle w:val="EnvelopeReturn"/>
              <w:rPr>
                <w:rFonts w:cs="Arial"/>
                <w:b/>
                <w:sz w:val="24"/>
                <w:szCs w:val="24"/>
              </w:rPr>
            </w:pPr>
          </w:p>
        </w:tc>
        <w:tc>
          <w:tcPr>
            <w:tcW w:w="567" w:type="dxa"/>
          </w:tcPr>
          <w:p w:rsidR="00F304CF" w:rsidRPr="0006401D" w:rsidRDefault="00F304CF">
            <w:pPr>
              <w:pStyle w:val="EnvelopeReturn"/>
              <w:rPr>
                <w:rFonts w:cs="Arial"/>
                <w:sz w:val="24"/>
                <w:szCs w:val="24"/>
              </w:rPr>
            </w:pPr>
          </w:p>
        </w:tc>
        <w:tc>
          <w:tcPr>
            <w:tcW w:w="7614" w:type="dxa"/>
          </w:tcPr>
          <w:p w:rsidR="00F304CF" w:rsidRPr="0006401D" w:rsidRDefault="00F304CF">
            <w:pPr>
              <w:pStyle w:val="EnvelopeReturn"/>
              <w:rPr>
                <w:rFonts w:cs="Arial"/>
                <w:sz w:val="24"/>
                <w:szCs w:val="24"/>
                <w:u w:val="single"/>
              </w:rPr>
            </w:pPr>
            <w:r w:rsidRPr="0006401D">
              <w:rPr>
                <w:rFonts w:cs="Arial"/>
                <w:sz w:val="24"/>
                <w:szCs w:val="24"/>
                <w:u w:val="single"/>
              </w:rPr>
              <w:t>Potential Elements of the Performance:</w:t>
            </w:r>
          </w:p>
          <w:p w:rsidR="00F304CF" w:rsidRPr="0006401D" w:rsidRDefault="00F304CF">
            <w:pPr>
              <w:pStyle w:val="EnvelopeReturn"/>
              <w:rPr>
                <w:rFonts w:cs="Arial"/>
                <w:sz w:val="24"/>
                <w:szCs w:val="24"/>
              </w:rPr>
            </w:pPr>
          </w:p>
          <w:p w:rsidR="00192760" w:rsidRDefault="00192760">
            <w:pPr>
              <w:pStyle w:val="EnvelopeReturn"/>
              <w:numPr>
                <w:ilvl w:val="0"/>
                <w:numId w:val="14"/>
              </w:numPr>
              <w:rPr>
                <w:rFonts w:cs="Arial"/>
                <w:sz w:val="24"/>
                <w:szCs w:val="24"/>
              </w:rPr>
            </w:pPr>
            <w:r>
              <w:rPr>
                <w:rFonts w:cs="Arial"/>
                <w:sz w:val="24"/>
                <w:szCs w:val="24"/>
              </w:rPr>
              <w:t>Work with and navigate the Outlook program including email, calendar, contacts, tasks, notes, Outlook Today, and Outlook Panes</w:t>
            </w:r>
          </w:p>
          <w:p w:rsidR="00192760" w:rsidRDefault="00192760">
            <w:pPr>
              <w:pStyle w:val="EnvelopeReturn"/>
              <w:numPr>
                <w:ilvl w:val="0"/>
                <w:numId w:val="14"/>
              </w:numPr>
              <w:rPr>
                <w:rFonts w:cs="Arial"/>
                <w:sz w:val="24"/>
                <w:szCs w:val="24"/>
              </w:rPr>
            </w:pPr>
            <w:r>
              <w:rPr>
                <w:rFonts w:cs="Arial"/>
                <w:sz w:val="24"/>
                <w:szCs w:val="24"/>
              </w:rPr>
              <w:t>Work with tabs, ribbons, dialog boxes, views, folder lists, and Outlook Help</w:t>
            </w:r>
          </w:p>
          <w:p w:rsidR="00192760" w:rsidRDefault="00192760">
            <w:pPr>
              <w:pStyle w:val="EnvelopeReturn"/>
              <w:numPr>
                <w:ilvl w:val="0"/>
                <w:numId w:val="14"/>
              </w:numPr>
              <w:rPr>
                <w:rFonts w:cs="Arial"/>
                <w:sz w:val="24"/>
                <w:szCs w:val="24"/>
              </w:rPr>
            </w:pPr>
            <w:r>
              <w:rPr>
                <w:rFonts w:cs="Arial"/>
                <w:sz w:val="24"/>
                <w:szCs w:val="24"/>
              </w:rPr>
              <w:t>Operate Outlook as a stand-alone program or with an Exchange server</w:t>
            </w:r>
          </w:p>
          <w:p w:rsidR="00192760" w:rsidRDefault="00192760">
            <w:pPr>
              <w:pStyle w:val="EnvelopeReturn"/>
              <w:numPr>
                <w:ilvl w:val="0"/>
                <w:numId w:val="14"/>
              </w:numPr>
              <w:rPr>
                <w:rFonts w:cs="Arial"/>
                <w:sz w:val="24"/>
                <w:szCs w:val="24"/>
              </w:rPr>
            </w:pPr>
            <w:r>
              <w:rPr>
                <w:rFonts w:cs="Arial"/>
                <w:sz w:val="24"/>
                <w:szCs w:val="24"/>
              </w:rPr>
              <w:t>Recognize the different types of email accounts</w:t>
            </w:r>
            <w:r w:rsidR="00882D40">
              <w:rPr>
                <w:rFonts w:cs="Arial"/>
                <w:sz w:val="24"/>
                <w:szCs w:val="24"/>
              </w:rPr>
              <w:t>/protocols (Exchange, POP3, IMAP, HTTP)</w:t>
            </w:r>
          </w:p>
          <w:p w:rsidR="008F6E0A" w:rsidRPr="0006401D" w:rsidRDefault="00882D40">
            <w:pPr>
              <w:pStyle w:val="EnvelopeReturn"/>
              <w:numPr>
                <w:ilvl w:val="0"/>
                <w:numId w:val="14"/>
              </w:numPr>
              <w:rPr>
                <w:rFonts w:cs="Arial"/>
                <w:sz w:val="24"/>
                <w:szCs w:val="24"/>
              </w:rPr>
            </w:pPr>
            <w:r>
              <w:rPr>
                <w:rFonts w:cs="Arial"/>
                <w:sz w:val="24"/>
                <w:szCs w:val="24"/>
              </w:rPr>
              <w:t>Create, send, receive, print, recall, and resend email</w:t>
            </w:r>
          </w:p>
          <w:p w:rsidR="008F6E0A" w:rsidRPr="0006401D" w:rsidRDefault="008F6E0A">
            <w:pPr>
              <w:pStyle w:val="EnvelopeReturn"/>
              <w:numPr>
                <w:ilvl w:val="0"/>
                <w:numId w:val="14"/>
              </w:numPr>
              <w:rPr>
                <w:rFonts w:cs="Arial"/>
                <w:sz w:val="24"/>
                <w:szCs w:val="24"/>
              </w:rPr>
            </w:pPr>
            <w:r w:rsidRPr="0006401D">
              <w:rPr>
                <w:rFonts w:cs="Arial"/>
                <w:sz w:val="24"/>
                <w:szCs w:val="24"/>
              </w:rPr>
              <w:t xml:space="preserve">Safely </w:t>
            </w:r>
            <w:r w:rsidR="00882D40">
              <w:rPr>
                <w:rFonts w:cs="Arial"/>
                <w:sz w:val="24"/>
                <w:szCs w:val="24"/>
              </w:rPr>
              <w:t xml:space="preserve">attach, </w:t>
            </w:r>
            <w:r w:rsidRPr="0006401D">
              <w:rPr>
                <w:rFonts w:cs="Arial"/>
                <w:sz w:val="24"/>
                <w:szCs w:val="24"/>
              </w:rPr>
              <w:t>preview, open,</w:t>
            </w:r>
            <w:r w:rsidR="00882D40">
              <w:rPr>
                <w:rFonts w:cs="Arial"/>
                <w:sz w:val="24"/>
                <w:szCs w:val="24"/>
              </w:rPr>
              <w:t xml:space="preserve"> forward,</w:t>
            </w:r>
            <w:r w:rsidRPr="0006401D">
              <w:rPr>
                <w:rFonts w:cs="Arial"/>
                <w:sz w:val="24"/>
                <w:szCs w:val="24"/>
              </w:rPr>
              <w:t xml:space="preserve"> and save attachments </w:t>
            </w:r>
          </w:p>
          <w:p w:rsidR="008F6E0A" w:rsidRDefault="008F6E0A">
            <w:pPr>
              <w:pStyle w:val="EnvelopeReturn"/>
              <w:numPr>
                <w:ilvl w:val="0"/>
                <w:numId w:val="14"/>
              </w:numPr>
              <w:rPr>
                <w:rFonts w:cs="Arial"/>
                <w:sz w:val="24"/>
                <w:szCs w:val="24"/>
              </w:rPr>
            </w:pPr>
            <w:r w:rsidRPr="0006401D">
              <w:rPr>
                <w:rFonts w:cs="Arial"/>
                <w:sz w:val="24"/>
                <w:szCs w:val="24"/>
              </w:rPr>
              <w:t xml:space="preserve">View, sort, </w:t>
            </w:r>
            <w:r w:rsidR="00882D40">
              <w:rPr>
                <w:rFonts w:cs="Arial"/>
                <w:sz w:val="24"/>
                <w:szCs w:val="24"/>
              </w:rPr>
              <w:t>arrange, flag, categorize, and print e</w:t>
            </w:r>
            <w:r w:rsidRPr="0006401D">
              <w:rPr>
                <w:rFonts w:cs="Arial"/>
                <w:sz w:val="24"/>
                <w:szCs w:val="24"/>
              </w:rPr>
              <w:t>mail messages</w:t>
            </w:r>
          </w:p>
          <w:p w:rsidR="00882D40" w:rsidRDefault="00882D40">
            <w:pPr>
              <w:pStyle w:val="EnvelopeReturn"/>
              <w:numPr>
                <w:ilvl w:val="0"/>
                <w:numId w:val="14"/>
              </w:numPr>
              <w:rPr>
                <w:rFonts w:cs="Arial"/>
                <w:sz w:val="24"/>
                <w:szCs w:val="24"/>
              </w:rPr>
            </w:pPr>
            <w:r>
              <w:rPr>
                <w:rFonts w:cs="Arial"/>
                <w:sz w:val="24"/>
                <w:szCs w:val="24"/>
              </w:rPr>
              <w:t>Clean up and delete the Inbox</w:t>
            </w:r>
          </w:p>
          <w:p w:rsidR="00882D40" w:rsidRDefault="00882D40">
            <w:pPr>
              <w:pStyle w:val="EnvelopeReturn"/>
              <w:numPr>
                <w:ilvl w:val="0"/>
                <w:numId w:val="14"/>
              </w:numPr>
              <w:rPr>
                <w:rFonts w:cs="Arial"/>
                <w:sz w:val="24"/>
                <w:szCs w:val="24"/>
              </w:rPr>
            </w:pPr>
            <w:r>
              <w:rPr>
                <w:rFonts w:cs="Arial"/>
                <w:sz w:val="24"/>
                <w:szCs w:val="24"/>
              </w:rPr>
              <w:t>Utilize different email formats (plain text, RTF, HTML)</w:t>
            </w:r>
          </w:p>
          <w:p w:rsidR="00882D40" w:rsidRDefault="00882D40">
            <w:pPr>
              <w:pStyle w:val="EnvelopeReturn"/>
              <w:numPr>
                <w:ilvl w:val="0"/>
                <w:numId w:val="14"/>
              </w:numPr>
              <w:rPr>
                <w:rFonts w:cs="Arial"/>
                <w:sz w:val="24"/>
                <w:szCs w:val="24"/>
              </w:rPr>
            </w:pPr>
            <w:r>
              <w:rPr>
                <w:rFonts w:cs="Arial"/>
                <w:sz w:val="24"/>
                <w:szCs w:val="24"/>
              </w:rPr>
              <w:t>Set message options such as importance, sensitivity, security, receipts, delivery options,</w:t>
            </w:r>
            <w:r w:rsidR="0077133B">
              <w:rPr>
                <w:rFonts w:cs="Arial"/>
                <w:sz w:val="24"/>
                <w:szCs w:val="24"/>
              </w:rPr>
              <w:t xml:space="preserve"> and </w:t>
            </w:r>
            <w:r>
              <w:rPr>
                <w:rFonts w:cs="Arial"/>
                <w:sz w:val="24"/>
                <w:szCs w:val="24"/>
              </w:rPr>
              <w:t>permissions</w:t>
            </w:r>
          </w:p>
          <w:p w:rsidR="00882D40" w:rsidRDefault="00882D40">
            <w:pPr>
              <w:pStyle w:val="EnvelopeReturn"/>
              <w:numPr>
                <w:ilvl w:val="0"/>
                <w:numId w:val="14"/>
              </w:numPr>
              <w:rPr>
                <w:rFonts w:cs="Arial"/>
                <w:sz w:val="24"/>
                <w:szCs w:val="24"/>
              </w:rPr>
            </w:pPr>
            <w:r>
              <w:rPr>
                <w:rFonts w:cs="Arial"/>
                <w:sz w:val="24"/>
                <w:szCs w:val="24"/>
              </w:rPr>
              <w:lastRenderedPageBreak/>
              <w:t>Create, customize, and use voting buttons and track responses</w:t>
            </w:r>
          </w:p>
          <w:p w:rsidR="00882D40" w:rsidRDefault="00882D40">
            <w:pPr>
              <w:pStyle w:val="EnvelopeReturn"/>
              <w:numPr>
                <w:ilvl w:val="0"/>
                <w:numId w:val="14"/>
              </w:numPr>
              <w:rPr>
                <w:rFonts w:cs="Arial"/>
                <w:sz w:val="24"/>
                <w:szCs w:val="24"/>
              </w:rPr>
            </w:pPr>
            <w:r>
              <w:rPr>
                <w:rFonts w:cs="Arial"/>
                <w:sz w:val="24"/>
                <w:szCs w:val="24"/>
              </w:rPr>
              <w:t>Customize signatures, themes, default fonts, and desktop alerts</w:t>
            </w:r>
          </w:p>
          <w:p w:rsidR="0026741E" w:rsidRDefault="0026741E" w:rsidP="0026741E">
            <w:pPr>
              <w:pStyle w:val="EnvelopeReturn"/>
              <w:numPr>
                <w:ilvl w:val="0"/>
                <w:numId w:val="14"/>
              </w:numPr>
              <w:rPr>
                <w:rFonts w:cs="Arial"/>
                <w:sz w:val="24"/>
                <w:szCs w:val="24"/>
              </w:rPr>
            </w:pPr>
            <w:r>
              <w:rPr>
                <w:rFonts w:cs="Arial"/>
                <w:sz w:val="24"/>
                <w:szCs w:val="24"/>
              </w:rPr>
              <w:t>Manage multiple email accounts</w:t>
            </w:r>
          </w:p>
          <w:p w:rsidR="0026741E" w:rsidRDefault="0026741E" w:rsidP="0026741E">
            <w:pPr>
              <w:pStyle w:val="EnvelopeReturn"/>
              <w:numPr>
                <w:ilvl w:val="0"/>
                <w:numId w:val="14"/>
              </w:numPr>
              <w:rPr>
                <w:rFonts w:cs="Arial"/>
                <w:sz w:val="24"/>
                <w:szCs w:val="24"/>
              </w:rPr>
            </w:pPr>
            <w:r>
              <w:rPr>
                <w:rFonts w:cs="Arial"/>
                <w:sz w:val="24"/>
                <w:szCs w:val="24"/>
              </w:rPr>
              <w:t>Customize general email options</w:t>
            </w:r>
          </w:p>
          <w:p w:rsidR="0026741E" w:rsidRDefault="0026741E" w:rsidP="0026741E">
            <w:pPr>
              <w:pStyle w:val="EnvelopeReturn"/>
              <w:numPr>
                <w:ilvl w:val="0"/>
                <w:numId w:val="14"/>
              </w:numPr>
              <w:rPr>
                <w:rFonts w:cs="Arial"/>
                <w:sz w:val="24"/>
                <w:szCs w:val="24"/>
              </w:rPr>
            </w:pPr>
            <w:r>
              <w:rPr>
                <w:rFonts w:cs="Arial"/>
                <w:sz w:val="24"/>
                <w:szCs w:val="24"/>
              </w:rPr>
              <w:t>Subscribe/unsubscribe, manage, and share RSS Feeds</w:t>
            </w:r>
          </w:p>
          <w:p w:rsidR="00882D40" w:rsidRDefault="00882D40">
            <w:pPr>
              <w:pStyle w:val="EnvelopeReturn"/>
              <w:numPr>
                <w:ilvl w:val="0"/>
                <w:numId w:val="14"/>
              </w:numPr>
              <w:rPr>
                <w:rFonts w:cs="Arial"/>
                <w:sz w:val="24"/>
                <w:szCs w:val="24"/>
              </w:rPr>
            </w:pPr>
            <w:r>
              <w:rPr>
                <w:rFonts w:cs="Arial"/>
                <w:sz w:val="24"/>
                <w:szCs w:val="24"/>
              </w:rPr>
              <w:t>Work with personal and global address lists</w:t>
            </w:r>
          </w:p>
          <w:p w:rsidR="008F6E0A" w:rsidRDefault="008F6E0A">
            <w:pPr>
              <w:pStyle w:val="EnvelopeReturn"/>
              <w:numPr>
                <w:ilvl w:val="0"/>
                <w:numId w:val="14"/>
              </w:numPr>
              <w:rPr>
                <w:rFonts w:cs="Arial"/>
                <w:sz w:val="24"/>
                <w:szCs w:val="24"/>
              </w:rPr>
            </w:pPr>
            <w:r w:rsidRPr="0006401D">
              <w:rPr>
                <w:rFonts w:cs="Arial"/>
                <w:sz w:val="24"/>
                <w:szCs w:val="24"/>
              </w:rPr>
              <w:t>Create</w:t>
            </w:r>
            <w:r w:rsidR="0026741E">
              <w:rPr>
                <w:rFonts w:cs="Arial"/>
                <w:sz w:val="24"/>
                <w:szCs w:val="24"/>
              </w:rPr>
              <w:t>, track,</w:t>
            </w:r>
            <w:r w:rsidRPr="0006401D">
              <w:rPr>
                <w:rFonts w:cs="Arial"/>
                <w:sz w:val="24"/>
                <w:szCs w:val="24"/>
              </w:rPr>
              <w:t xml:space="preserve"> modify</w:t>
            </w:r>
            <w:r w:rsidR="0026741E">
              <w:rPr>
                <w:rFonts w:cs="Arial"/>
                <w:sz w:val="24"/>
                <w:szCs w:val="24"/>
              </w:rPr>
              <w:t>, import/export</w:t>
            </w:r>
            <w:r w:rsidRPr="0006401D">
              <w:rPr>
                <w:rFonts w:cs="Arial"/>
                <w:sz w:val="24"/>
                <w:szCs w:val="24"/>
              </w:rPr>
              <w:t xml:space="preserve"> contacts</w:t>
            </w:r>
          </w:p>
          <w:p w:rsidR="0026741E" w:rsidRDefault="0026741E">
            <w:pPr>
              <w:pStyle w:val="EnvelopeReturn"/>
              <w:numPr>
                <w:ilvl w:val="0"/>
                <w:numId w:val="14"/>
              </w:numPr>
              <w:rPr>
                <w:rFonts w:cs="Arial"/>
                <w:sz w:val="24"/>
                <w:szCs w:val="24"/>
              </w:rPr>
            </w:pPr>
            <w:r>
              <w:rPr>
                <w:rFonts w:cs="Arial"/>
                <w:sz w:val="24"/>
                <w:szCs w:val="24"/>
              </w:rPr>
              <w:t>Create folders and categories for contacts</w:t>
            </w:r>
          </w:p>
          <w:p w:rsidR="0026741E" w:rsidRDefault="0026741E">
            <w:pPr>
              <w:pStyle w:val="EnvelopeReturn"/>
              <w:numPr>
                <w:ilvl w:val="0"/>
                <w:numId w:val="14"/>
              </w:numPr>
              <w:rPr>
                <w:rFonts w:cs="Arial"/>
                <w:sz w:val="24"/>
                <w:szCs w:val="24"/>
              </w:rPr>
            </w:pPr>
            <w:r>
              <w:rPr>
                <w:rFonts w:cs="Arial"/>
                <w:sz w:val="24"/>
                <w:szCs w:val="24"/>
              </w:rPr>
              <w:t>Export/import an Outlook Data file</w:t>
            </w:r>
          </w:p>
          <w:p w:rsidR="0026741E" w:rsidRPr="0006401D" w:rsidRDefault="0026741E">
            <w:pPr>
              <w:pStyle w:val="EnvelopeReturn"/>
              <w:numPr>
                <w:ilvl w:val="0"/>
                <w:numId w:val="14"/>
              </w:numPr>
              <w:rPr>
                <w:rFonts w:cs="Arial"/>
                <w:sz w:val="24"/>
                <w:szCs w:val="24"/>
              </w:rPr>
            </w:pPr>
            <w:r>
              <w:rPr>
                <w:rFonts w:cs="Arial"/>
                <w:sz w:val="24"/>
                <w:szCs w:val="24"/>
              </w:rPr>
              <w:t>Use Contacts to create mail labels in Word</w:t>
            </w:r>
          </w:p>
          <w:p w:rsidR="008F6E0A" w:rsidRPr="0006401D" w:rsidRDefault="008F6E0A">
            <w:pPr>
              <w:pStyle w:val="EnvelopeReturn"/>
              <w:numPr>
                <w:ilvl w:val="0"/>
                <w:numId w:val="14"/>
              </w:numPr>
              <w:rPr>
                <w:rFonts w:cs="Arial"/>
                <w:sz w:val="24"/>
                <w:szCs w:val="24"/>
              </w:rPr>
            </w:pPr>
            <w:r w:rsidRPr="0006401D">
              <w:rPr>
                <w:rFonts w:cs="Arial"/>
                <w:sz w:val="24"/>
                <w:szCs w:val="24"/>
              </w:rPr>
              <w:t>Create, edit, send, and add electronic business cards</w:t>
            </w:r>
          </w:p>
          <w:p w:rsidR="008F6E0A" w:rsidRPr="0006401D" w:rsidRDefault="007E0DF3">
            <w:pPr>
              <w:pStyle w:val="EnvelopeReturn"/>
              <w:numPr>
                <w:ilvl w:val="0"/>
                <w:numId w:val="14"/>
              </w:numPr>
              <w:rPr>
                <w:rFonts w:cs="Arial"/>
                <w:sz w:val="24"/>
                <w:szCs w:val="24"/>
              </w:rPr>
            </w:pPr>
            <w:r w:rsidRPr="0006401D">
              <w:rPr>
                <w:rFonts w:cs="Arial"/>
                <w:sz w:val="24"/>
                <w:szCs w:val="24"/>
              </w:rPr>
              <w:t xml:space="preserve">Create and modify </w:t>
            </w:r>
            <w:r w:rsidR="00882D40">
              <w:rPr>
                <w:rFonts w:cs="Arial"/>
                <w:sz w:val="24"/>
                <w:szCs w:val="24"/>
              </w:rPr>
              <w:t>groups</w:t>
            </w:r>
          </w:p>
          <w:p w:rsidR="00F304CF" w:rsidRDefault="007E0DF3" w:rsidP="007E0DF3">
            <w:pPr>
              <w:pStyle w:val="EnvelopeReturn"/>
              <w:numPr>
                <w:ilvl w:val="0"/>
                <w:numId w:val="14"/>
              </w:numPr>
              <w:rPr>
                <w:rFonts w:cs="Arial"/>
                <w:sz w:val="24"/>
                <w:szCs w:val="24"/>
              </w:rPr>
            </w:pPr>
            <w:r w:rsidRPr="0006401D">
              <w:rPr>
                <w:rFonts w:cs="Arial"/>
                <w:sz w:val="24"/>
                <w:szCs w:val="24"/>
              </w:rPr>
              <w:t xml:space="preserve">Navigate the </w:t>
            </w:r>
            <w:r w:rsidR="0077133B">
              <w:rPr>
                <w:rFonts w:cs="Arial"/>
                <w:sz w:val="24"/>
                <w:szCs w:val="24"/>
              </w:rPr>
              <w:t>c</w:t>
            </w:r>
            <w:r w:rsidRPr="0006401D">
              <w:rPr>
                <w:rFonts w:cs="Arial"/>
                <w:sz w:val="24"/>
                <w:szCs w:val="24"/>
              </w:rPr>
              <w:t xml:space="preserve">alendar </w:t>
            </w:r>
            <w:r w:rsidR="00882D40">
              <w:rPr>
                <w:rFonts w:cs="Arial"/>
                <w:sz w:val="24"/>
                <w:szCs w:val="24"/>
              </w:rPr>
              <w:t>views</w:t>
            </w:r>
          </w:p>
          <w:p w:rsidR="0026741E" w:rsidRDefault="0026741E" w:rsidP="007E0DF3">
            <w:pPr>
              <w:pStyle w:val="EnvelopeReturn"/>
              <w:numPr>
                <w:ilvl w:val="0"/>
                <w:numId w:val="14"/>
              </w:numPr>
              <w:rPr>
                <w:rFonts w:cs="Arial"/>
                <w:sz w:val="24"/>
                <w:szCs w:val="24"/>
              </w:rPr>
            </w:pPr>
            <w:r>
              <w:rPr>
                <w:rFonts w:cs="Arial"/>
                <w:sz w:val="24"/>
                <w:szCs w:val="24"/>
              </w:rPr>
              <w:t>Create new calendar and work with multiple calendars</w:t>
            </w:r>
          </w:p>
          <w:p w:rsidR="0026741E" w:rsidRDefault="0026741E" w:rsidP="007E0DF3">
            <w:pPr>
              <w:pStyle w:val="EnvelopeReturn"/>
              <w:numPr>
                <w:ilvl w:val="0"/>
                <w:numId w:val="14"/>
              </w:numPr>
              <w:rPr>
                <w:rFonts w:cs="Arial"/>
                <w:sz w:val="24"/>
                <w:szCs w:val="24"/>
              </w:rPr>
            </w:pPr>
            <w:r>
              <w:rPr>
                <w:rFonts w:cs="Arial"/>
                <w:sz w:val="24"/>
                <w:szCs w:val="24"/>
              </w:rPr>
              <w:t>Set calendar options for time and display</w:t>
            </w:r>
          </w:p>
          <w:p w:rsidR="0026741E" w:rsidRPr="0026741E" w:rsidRDefault="0026741E" w:rsidP="0026741E">
            <w:pPr>
              <w:pStyle w:val="EnvelopeReturn"/>
              <w:numPr>
                <w:ilvl w:val="0"/>
                <w:numId w:val="14"/>
              </w:numPr>
              <w:rPr>
                <w:rFonts w:cs="Arial"/>
                <w:sz w:val="24"/>
                <w:szCs w:val="24"/>
              </w:rPr>
            </w:pPr>
            <w:r>
              <w:rPr>
                <w:rFonts w:cs="Arial"/>
                <w:sz w:val="24"/>
                <w:szCs w:val="24"/>
              </w:rPr>
              <w:t>Print, share, publish, and email an Outlook calendar</w:t>
            </w:r>
          </w:p>
          <w:p w:rsidR="0077133B" w:rsidRDefault="009F1320" w:rsidP="007E0DF3">
            <w:pPr>
              <w:pStyle w:val="EnvelopeReturn"/>
              <w:numPr>
                <w:ilvl w:val="0"/>
                <w:numId w:val="14"/>
              </w:numPr>
              <w:rPr>
                <w:rFonts w:cs="Arial"/>
                <w:sz w:val="24"/>
                <w:szCs w:val="24"/>
              </w:rPr>
            </w:pPr>
            <w:r>
              <w:rPr>
                <w:rFonts w:cs="Arial"/>
                <w:sz w:val="24"/>
                <w:szCs w:val="24"/>
              </w:rPr>
              <w:t xml:space="preserve">Create, </w:t>
            </w:r>
            <w:r w:rsidR="0077133B">
              <w:rPr>
                <w:rFonts w:cs="Arial"/>
                <w:sz w:val="24"/>
                <w:szCs w:val="24"/>
              </w:rPr>
              <w:t>edit</w:t>
            </w:r>
            <w:r w:rsidR="0026741E">
              <w:rPr>
                <w:rFonts w:cs="Arial"/>
                <w:sz w:val="24"/>
                <w:szCs w:val="24"/>
              </w:rPr>
              <w:t>/update</w:t>
            </w:r>
            <w:r>
              <w:rPr>
                <w:rFonts w:cs="Arial"/>
                <w:sz w:val="24"/>
                <w:szCs w:val="24"/>
              </w:rPr>
              <w:t>, and cancel</w:t>
            </w:r>
            <w:r w:rsidR="0077133B">
              <w:rPr>
                <w:rFonts w:cs="Arial"/>
                <w:sz w:val="24"/>
                <w:szCs w:val="24"/>
              </w:rPr>
              <w:t xml:space="preserve"> new and recurring appointments, events, and meeting requests</w:t>
            </w:r>
            <w:r w:rsidR="0026741E">
              <w:rPr>
                <w:rFonts w:cs="Arial"/>
                <w:sz w:val="24"/>
                <w:szCs w:val="24"/>
              </w:rPr>
              <w:t xml:space="preserve"> with mandatory and optional attendees</w:t>
            </w:r>
          </w:p>
          <w:p w:rsidR="0077133B" w:rsidRDefault="0077133B" w:rsidP="007E0DF3">
            <w:pPr>
              <w:pStyle w:val="EnvelopeReturn"/>
              <w:numPr>
                <w:ilvl w:val="0"/>
                <w:numId w:val="14"/>
              </w:numPr>
              <w:rPr>
                <w:rFonts w:cs="Arial"/>
                <w:sz w:val="24"/>
                <w:szCs w:val="24"/>
              </w:rPr>
            </w:pPr>
            <w:r>
              <w:rPr>
                <w:rFonts w:cs="Arial"/>
                <w:sz w:val="24"/>
                <w:szCs w:val="24"/>
              </w:rPr>
              <w:t>Delete, move/copy</w:t>
            </w:r>
            <w:r w:rsidR="0026741E">
              <w:rPr>
                <w:rFonts w:cs="Arial"/>
                <w:sz w:val="24"/>
                <w:szCs w:val="24"/>
              </w:rPr>
              <w:t xml:space="preserve">, </w:t>
            </w:r>
            <w:r w:rsidR="009F1320">
              <w:rPr>
                <w:rFonts w:cs="Arial"/>
                <w:sz w:val="24"/>
                <w:szCs w:val="24"/>
              </w:rPr>
              <w:t xml:space="preserve">track, </w:t>
            </w:r>
            <w:r w:rsidR="0026741E">
              <w:rPr>
                <w:rFonts w:cs="Arial"/>
                <w:sz w:val="24"/>
                <w:szCs w:val="24"/>
              </w:rPr>
              <w:t>and categorize</w:t>
            </w:r>
            <w:r>
              <w:rPr>
                <w:rFonts w:cs="Arial"/>
                <w:sz w:val="24"/>
                <w:szCs w:val="24"/>
              </w:rPr>
              <w:t xml:space="preserve"> calendar items</w:t>
            </w:r>
          </w:p>
          <w:p w:rsidR="0026741E" w:rsidRDefault="0026741E" w:rsidP="007E0DF3">
            <w:pPr>
              <w:pStyle w:val="EnvelopeReturn"/>
              <w:numPr>
                <w:ilvl w:val="0"/>
                <w:numId w:val="14"/>
              </w:numPr>
              <w:rPr>
                <w:rFonts w:cs="Arial"/>
                <w:sz w:val="24"/>
                <w:szCs w:val="24"/>
              </w:rPr>
            </w:pPr>
            <w:r>
              <w:rPr>
                <w:rFonts w:cs="Arial"/>
                <w:sz w:val="24"/>
                <w:szCs w:val="24"/>
              </w:rPr>
              <w:t>Attach items to a calendar event</w:t>
            </w:r>
          </w:p>
          <w:p w:rsidR="0026741E" w:rsidRDefault="0026741E" w:rsidP="007E0DF3">
            <w:pPr>
              <w:pStyle w:val="EnvelopeReturn"/>
              <w:numPr>
                <w:ilvl w:val="0"/>
                <w:numId w:val="14"/>
              </w:numPr>
              <w:rPr>
                <w:rFonts w:cs="Arial"/>
                <w:sz w:val="24"/>
                <w:szCs w:val="24"/>
              </w:rPr>
            </w:pPr>
            <w:r>
              <w:rPr>
                <w:rFonts w:cs="Arial"/>
                <w:sz w:val="24"/>
                <w:szCs w:val="24"/>
              </w:rPr>
              <w:t>Mark calendar events as private</w:t>
            </w:r>
          </w:p>
          <w:p w:rsidR="0077133B" w:rsidRPr="0006401D" w:rsidRDefault="0077133B" w:rsidP="007E0DF3">
            <w:pPr>
              <w:pStyle w:val="EnvelopeReturn"/>
              <w:numPr>
                <w:ilvl w:val="0"/>
                <w:numId w:val="14"/>
              </w:numPr>
              <w:rPr>
                <w:rFonts w:cs="Arial"/>
                <w:sz w:val="24"/>
                <w:szCs w:val="24"/>
              </w:rPr>
            </w:pPr>
            <w:r>
              <w:rPr>
                <w:rFonts w:cs="Arial"/>
                <w:sz w:val="24"/>
                <w:szCs w:val="24"/>
              </w:rPr>
              <w:t>Create a calendar item from an email</w:t>
            </w:r>
          </w:p>
          <w:p w:rsidR="0077133B" w:rsidRDefault="0077133B" w:rsidP="007E0DF3">
            <w:pPr>
              <w:pStyle w:val="EnvelopeReturn"/>
              <w:numPr>
                <w:ilvl w:val="0"/>
                <w:numId w:val="14"/>
              </w:numPr>
              <w:rPr>
                <w:rFonts w:cs="Arial"/>
                <w:sz w:val="24"/>
                <w:szCs w:val="24"/>
              </w:rPr>
            </w:pPr>
            <w:r>
              <w:rPr>
                <w:rFonts w:cs="Arial"/>
                <w:sz w:val="24"/>
                <w:szCs w:val="24"/>
              </w:rPr>
              <w:t>Work with different task views</w:t>
            </w:r>
          </w:p>
          <w:p w:rsidR="0077133B" w:rsidRDefault="0077133B" w:rsidP="007E0DF3">
            <w:pPr>
              <w:pStyle w:val="EnvelopeReturn"/>
              <w:numPr>
                <w:ilvl w:val="0"/>
                <w:numId w:val="14"/>
              </w:numPr>
              <w:rPr>
                <w:rFonts w:cs="Arial"/>
                <w:sz w:val="24"/>
                <w:szCs w:val="24"/>
              </w:rPr>
            </w:pPr>
            <w:r>
              <w:rPr>
                <w:rFonts w:cs="Arial"/>
                <w:sz w:val="24"/>
                <w:szCs w:val="24"/>
              </w:rPr>
              <w:t>Customize the To-Do Bar</w:t>
            </w:r>
          </w:p>
          <w:p w:rsidR="000C4BF1" w:rsidRPr="0006401D" w:rsidRDefault="000C4BF1" w:rsidP="007E0DF3">
            <w:pPr>
              <w:pStyle w:val="EnvelopeReturn"/>
              <w:numPr>
                <w:ilvl w:val="0"/>
                <w:numId w:val="14"/>
              </w:numPr>
              <w:rPr>
                <w:rFonts w:cs="Arial"/>
                <w:sz w:val="24"/>
                <w:szCs w:val="24"/>
              </w:rPr>
            </w:pPr>
            <w:r w:rsidRPr="0006401D">
              <w:rPr>
                <w:rFonts w:cs="Arial"/>
                <w:sz w:val="24"/>
                <w:szCs w:val="24"/>
              </w:rPr>
              <w:t>Create and modify new and recurring tasks</w:t>
            </w:r>
            <w:r w:rsidR="0077133B">
              <w:rPr>
                <w:rFonts w:cs="Arial"/>
                <w:sz w:val="24"/>
                <w:szCs w:val="24"/>
              </w:rPr>
              <w:t xml:space="preserve"> from scratch or from an email or calendar item</w:t>
            </w:r>
          </w:p>
          <w:p w:rsidR="000C4BF1" w:rsidRPr="0006401D" w:rsidRDefault="000C4BF1" w:rsidP="007E0DF3">
            <w:pPr>
              <w:pStyle w:val="EnvelopeReturn"/>
              <w:numPr>
                <w:ilvl w:val="0"/>
                <w:numId w:val="14"/>
              </w:numPr>
              <w:rPr>
                <w:rFonts w:cs="Arial"/>
                <w:sz w:val="24"/>
                <w:szCs w:val="24"/>
              </w:rPr>
            </w:pPr>
            <w:r w:rsidRPr="0006401D">
              <w:rPr>
                <w:rFonts w:cs="Arial"/>
                <w:sz w:val="24"/>
                <w:szCs w:val="24"/>
              </w:rPr>
              <w:t>Mark tasks as private</w:t>
            </w:r>
            <w:r w:rsidR="0077133B">
              <w:rPr>
                <w:rFonts w:cs="Arial"/>
                <w:sz w:val="24"/>
                <w:szCs w:val="24"/>
              </w:rPr>
              <w:t xml:space="preserve"> or complete</w:t>
            </w:r>
          </w:p>
          <w:p w:rsidR="000C4BF1" w:rsidRPr="0006401D" w:rsidRDefault="000C4BF1" w:rsidP="007E0DF3">
            <w:pPr>
              <w:pStyle w:val="EnvelopeReturn"/>
              <w:numPr>
                <w:ilvl w:val="0"/>
                <w:numId w:val="14"/>
              </w:numPr>
              <w:rPr>
                <w:rFonts w:cs="Arial"/>
                <w:sz w:val="24"/>
                <w:szCs w:val="24"/>
              </w:rPr>
            </w:pPr>
            <w:r w:rsidRPr="0006401D">
              <w:rPr>
                <w:rFonts w:cs="Arial"/>
                <w:sz w:val="24"/>
                <w:szCs w:val="24"/>
              </w:rPr>
              <w:t>Assign tasks to others, accept and decline tasks, and send status reports of assigned tasks</w:t>
            </w:r>
          </w:p>
          <w:p w:rsidR="000C4BF1" w:rsidRPr="0006401D" w:rsidRDefault="000C4BF1" w:rsidP="007E0DF3">
            <w:pPr>
              <w:pStyle w:val="EnvelopeReturn"/>
              <w:numPr>
                <w:ilvl w:val="0"/>
                <w:numId w:val="14"/>
              </w:numPr>
              <w:rPr>
                <w:rFonts w:cs="Arial"/>
                <w:sz w:val="24"/>
                <w:szCs w:val="24"/>
              </w:rPr>
            </w:pPr>
            <w:r w:rsidRPr="0006401D">
              <w:rPr>
                <w:rFonts w:cs="Arial"/>
                <w:sz w:val="24"/>
                <w:szCs w:val="24"/>
              </w:rPr>
              <w:t>Organiz</w:t>
            </w:r>
            <w:r w:rsidR="0077133B">
              <w:rPr>
                <w:rFonts w:cs="Arial"/>
                <w:sz w:val="24"/>
                <w:szCs w:val="24"/>
              </w:rPr>
              <w:t>e mail folders and manipulate e</w:t>
            </w:r>
            <w:r w:rsidRPr="0006401D">
              <w:rPr>
                <w:rFonts w:cs="Arial"/>
                <w:sz w:val="24"/>
                <w:szCs w:val="24"/>
              </w:rPr>
              <w:t>mail messages</w:t>
            </w:r>
          </w:p>
          <w:p w:rsidR="000C4BF1" w:rsidRPr="0006401D" w:rsidRDefault="000C4BF1" w:rsidP="007E0DF3">
            <w:pPr>
              <w:pStyle w:val="EnvelopeReturn"/>
              <w:numPr>
                <w:ilvl w:val="0"/>
                <w:numId w:val="14"/>
              </w:numPr>
              <w:rPr>
                <w:rFonts w:cs="Arial"/>
                <w:sz w:val="24"/>
                <w:szCs w:val="24"/>
              </w:rPr>
            </w:pPr>
            <w:r w:rsidRPr="0006401D">
              <w:rPr>
                <w:rFonts w:cs="Arial"/>
                <w:sz w:val="24"/>
                <w:szCs w:val="24"/>
              </w:rPr>
              <w:t>Create, modif</w:t>
            </w:r>
            <w:r w:rsidR="0077133B">
              <w:rPr>
                <w:rFonts w:cs="Arial"/>
                <w:sz w:val="24"/>
                <w:szCs w:val="24"/>
              </w:rPr>
              <w:t>y, and remove rules to manage e</w:t>
            </w:r>
            <w:r w:rsidRPr="0006401D">
              <w:rPr>
                <w:rFonts w:cs="Arial"/>
                <w:sz w:val="24"/>
                <w:szCs w:val="24"/>
              </w:rPr>
              <w:t>mail messages</w:t>
            </w:r>
          </w:p>
          <w:p w:rsidR="007E0DF3" w:rsidRDefault="0077133B" w:rsidP="0077133B">
            <w:pPr>
              <w:pStyle w:val="EnvelopeReturn"/>
              <w:numPr>
                <w:ilvl w:val="0"/>
                <w:numId w:val="14"/>
              </w:numPr>
              <w:rPr>
                <w:rFonts w:cs="Arial"/>
                <w:sz w:val="24"/>
                <w:szCs w:val="24"/>
              </w:rPr>
            </w:pPr>
            <w:r>
              <w:rPr>
                <w:rFonts w:cs="Arial"/>
                <w:sz w:val="24"/>
                <w:szCs w:val="24"/>
              </w:rPr>
              <w:t>Customize, assign, and view categories</w:t>
            </w:r>
          </w:p>
          <w:p w:rsidR="0077133B" w:rsidRDefault="0077133B" w:rsidP="0077133B">
            <w:pPr>
              <w:pStyle w:val="EnvelopeReturn"/>
              <w:numPr>
                <w:ilvl w:val="0"/>
                <w:numId w:val="14"/>
              </w:numPr>
              <w:rPr>
                <w:rFonts w:cs="Arial"/>
                <w:sz w:val="24"/>
                <w:szCs w:val="24"/>
              </w:rPr>
            </w:pPr>
            <w:r>
              <w:rPr>
                <w:rFonts w:cs="Arial"/>
                <w:sz w:val="24"/>
                <w:szCs w:val="24"/>
              </w:rPr>
              <w:t>Set a Quick Click category</w:t>
            </w:r>
          </w:p>
          <w:p w:rsidR="0077133B" w:rsidRDefault="0077133B" w:rsidP="0077133B">
            <w:pPr>
              <w:pStyle w:val="EnvelopeReturn"/>
              <w:numPr>
                <w:ilvl w:val="0"/>
                <w:numId w:val="14"/>
              </w:numPr>
              <w:rPr>
                <w:rFonts w:cs="Arial"/>
                <w:sz w:val="24"/>
                <w:szCs w:val="24"/>
              </w:rPr>
            </w:pPr>
            <w:r>
              <w:rPr>
                <w:rFonts w:cs="Arial"/>
                <w:sz w:val="24"/>
                <w:szCs w:val="24"/>
              </w:rPr>
              <w:t>Use follow-up flags effectively</w:t>
            </w:r>
          </w:p>
          <w:p w:rsidR="005927E3" w:rsidRDefault="005927E3" w:rsidP="0077133B">
            <w:pPr>
              <w:pStyle w:val="EnvelopeReturn"/>
              <w:numPr>
                <w:ilvl w:val="0"/>
                <w:numId w:val="14"/>
              </w:numPr>
              <w:rPr>
                <w:rFonts w:cs="Arial"/>
                <w:sz w:val="24"/>
                <w:szCs w:val="24"/>
              </w:rPr>
            </w:pPr>
            <w:r>
              <w:rPr>
                <w:rFonts w:cs="Arial"/>
                <w:sz w:val="24"/>
                <w:szCs w:val="24"/>
              </w:rPr>
              <w:t>Understand how to set up and use multiple email accounts</w:t>
            </w:r>
          </w:p>
          <w:p w:rsidR="005927E3" w:rsidRDefault="005927E3" w:rsidP="0077133B">
            <w:pPr>
              <w:pStyle w:val="EnvelopeReturn"/>
              <w:numPr>
                <w:ilvl w:val="0"/>
                <w:numId w:val="14"/>
              </w:numPr>
              <w:rPr>
                <w:rFonts w:cs="Arial"/>
                <w:sz w:val="24"/>
                <w:szCs w:val="24"/>
              </w:rPr>
            </w:pPr>
            <w:r>
              <w:rPr>
                <w:rFonts w:cs="Arial"/>
                <w:sz w:val="24"/>
                <w:szCs w:val="24"/>
              </w:rPr>
              <w:t>Subscribe, manage, share, and subscribe RSS feeds</w:t>
            </w:r>
          </w:p>
          <w:p w:rsidR="009F1320" w:rsidRDefault="009F1320" w:rsidP="0077133B">
            <w:pPr>
              <w:pStyle w:val="EnvelopeReturn"/>
              <w:numPr>
                <w:ilvl w:val="0"/>
                <w:numId w:val="14"/>
              </w:numPr>
              <w:rPr>
                <w:rFonts w:cs="Arial"/>
                <w:sz w:val="24"/>
                <w:szCs w:val="24"/>
              </w:rPr>
            </w:pPr>
            <w:r>
              <w:rPr>
                <w:rFonts w:cs="Arial"/>
                <w:sz w:val="24"/>
                <w:szCs w:val="24"/>
              </w:rPr>
              <w:t>Create, edit, categorize, forward and change settings for Notes</w:t>
            </w:r>
          </w:p>
          <w:p w:rsidR="0026741E" w:rsidRDefault="009F1320" w:rsidP="0026741E">
            <w:pPr>
              <w:pStyle w:val="EnvelopeReturn"/>
              <w:numPr>
                <w:ilvl w:val="0"/>
                <w:numId w:val="14"/>
              </w:numPr>
              <w:rPr>
                <w:rFonts w:cs="Arial"/>
                <w:sz w:val="24"/>
                <w:szCs w:val="24"/>
              </w:rPr>
            </w:pPr>
            <w:r>
              <w:rPr>
                <w:rFonts w:cs="Arial"/>
                <w:sz w:val="24"/>
                <w:szCs w:val="24"/>
              </w:rPr>
              <w:t>Use, create, customize, and delete search folders</w:t>
            </w:r>
          </w:p>
          <w:p w:rsidR="009F1320" w:rsidRDefault="009F1320" w:rsidP="0026741E">
            <w:pPr>
              <w:pStyle w:val="EnvelopeReturn"/>
              <w:numPr>
                <w:ilvl w:val="0"/>
                <w:numId w:val="14"/>
              </w:numPr>
              <w:rPr>
                <w:rFonts w:cs="Arial"/>
                <w:sz w:val="24"/>
                <w:szCs w:val="24"/>
              </w:rPr>
            </w:pPr>
            <w:r>
              <w:rPr>
                <w:rFonts w:cs="Arial"/>
                <w:sz w:val="24"/>
                <w:szCs w:val="24"/>
              </w:rPr>
              <w:t>Create and edit new shortcuts and groups</w:t>
            </w:r>
          </w:p>
          <w:p w:rsidR="009F1320" w:rsidRDefault="009F1320" w:rsidP="0026741E">
            <w:pPr>
              <w:pStyle w:val="EnvelopeReturn"/>
              <w:numPr>
                <w:ilvl w:val="0"/>
                <w:numId w:val="14"/>
              </w:numPr>
              <w:rPr>
                <w:rFonts w:cs="Arial"/>
                <w:sz w:val="24"/>
                <w:szCs w:val="24"/>
              </w:rPr>
            </w:pPr>
            <w:r>
              <w:rPr>
                <w:rFonts w:cs="Arial"/>
                <w:sz w:val="24"/>
                <w:szCs w:val="24"/>
              </w:rPr>
              <w:t>Archive Outlook folders using customized settings</w:t>
            </w:r>
          </w:p>
          <w:p w:rsidR="009F1320" w:rsidRDefault="009F1320" w:rsidP="0026741E">
            <w:pPr>
              <w:pStyle w:val="EnvelopeReturn"/>
              <w:numPr>
                <w:ilvl w:val="0"/>
                <w:numId w:val="14"/>
              </w:numPr>
              <w:rPr>
                <w:rFonts w:cs="Arial"/>
                <w:sz w:val="24"/>
                <w:szCs w:val="24"/>
              </w:rPr>
            </w:pPr>
            <w:r>
              <w:rPr>
                <w:rFonts w:cs="Arial"/>
                <w:sz w:val="24"/>
                <w:szCs w:val="24"/>
              </w:rPr>
              <w:t>Assign and remove a delegate and permissions to Outlook</w:t>
            </w:r>
          </w:p>
          <w:p w:rsidR="009F1320" w:rsidRPr="0006401D" w:rsidRDefault="009F1320" w:rsidP="009F1320">
            <w:pPr>
              <w:pStyle w:val="EnvelopeReturn"/>
              <w:numPr>
                <w:ilvl w:val="0"/>
                <w:numId w:val="14"/>
              </w:numPr>
              <w:rPr>
                <w:rFonts w:cs="Arial"/>
                <w:sz w:val="24"/>
                <w:szCs w:val="24"/>
              </w:rPr>
            </w:pPr>
            <w:r>
              <w:rPr>
                <w:rFonts w:cs="Arial"/>
                <w:sz w:val="24"/>
                <w:szCs w:val="24"/>
              </w:rPr>
              <w:t xml:space="preserve">Set security features </w:t>
            </w:r>
          </w:p>
        </w:tc>
      </w:tr>
    </w:tbl>
    <w:p w:rsidR="00F304CF" w:rsidRPr="0006401D" w:rsidRDefault="00F304CF">
      <w:pPr>
        <w:rPr>
          <w:rFonts w:cs="Arial"/>
          <w:sz w:val="24"/>
          <w:szCs w:val="24"/>
        </w:rPr>
      </w:pPr>
    </w:p>
    <w:p w:rsidR="00F304CF" w:rsidRPr="0006401D" w:rsidRDefault="00F304CF">
      <w:pPr>
        <w:rPr>
          <w:rFonts w:cs="Arial"/>
          <w:sz w:val="24"/>
          <w:szCs w:val="24"/>
        </w:rPr>
      </w:pPr>
    </w:p>
    <w:tbl>
      <w:tblPr>
        <w:tblW w:w="0" w:type="auto"/>
        <w:tblLayout w:type="fixed"/>
        <w:tblLook w:val="0000" w:firstRow="0" w:lastRow="0" w:firstColumn="0" w:lastColumn="0" w:noHBand="0" w:noVBand="0"/>
      </w:tblPr>
      <w:tblGrid>
        <w:gridCol w:w="675"/>
        <w:gridCol w:w="8181"/>
      </w:tblGrid>
      <w:tr w:rsidR="00F304CF" w:rsidRPr="0006401D">
        <w:trPr>
          <w:cantSplit/>
        </w:trPr>
        <w:tc>
          <w:tcPr>
            <w:tcW w:w="675" w:type="dxa"/>
          </w:tcPr>
          <w:p w:rsidR="00F304CF" w:rsidRPr="0006401D" w:rsidRDefault="00B20FC8">
            <w:pPr>
              <w:pStyle w:val="EnvelopeReturn"/>
              <w:rPr>
                <w:rFonts w:cs="Arial"/>
                <w:b/>
                <w:sz w:val="24"/>
                <w:szCs w:val="24"/>
              </w:rPr>
            </w:pPr>
            <w:r>
              <w:rPr>
                <w:rFonts w:cs="Arial"/>
                <w:b/>
                <w:sz w:val="24"/>
                <w:szCs w:val="24"/>
              </w:rPr>
              <w:t>III</w:t>
            </w:r>
            <w:r w:rsidR="00F304CF" w:rsidRPr="0006401D">
              <w:rPr>
                <w:rFonts w:cs="Arial"/>
                <w:b/>
                <w:sz w:val="24"/>
                <w:szCs w:val="24"/>
              </w:rPr>
              <w:t>.</w:t>
            </w:r>
          </w:p>
        </w:tc>
        <w:tc>
          <w:tcPr>
            <w:tcW w:w="8181" w:type="dxa"/>
          </w:tcPr>
          <w:p w:rsidR="00F304CF" w:rsidRPr="0006401D" w:rsidRDefault="00F304CF">
            <w:pPr>
              <w:pStyle w:val="EnvelopeReturn"/>
              <w:rPr>
                <w:rFonts w:cs="Arial"/>
                <w:b/>
                <w:sz w:val="24"/>
                <w:szCs w:val="24"/>
              </w:rPr>
            </w:pPr>
            <w:r w:rsidRPr="0006401D">
              <w:rPr>
                <w:rFonts w:cs="Arial"/>
                <w:b/>
                <w:sz w:val="24"/>
                <w:szCs w:val="24"/>
              </w:rPr>
              <w:t>REQUIRED RESOURCES/TEXTS/MATERIALS:</w:t>
            </w:r>
          </w:p>
          <w:p w:rsidR="00F304CF" w:rsidRPr="0006401D" w:rsidRDefault="00F304CF">
            <w:pPr>
              <w:pStyle w:val="EnvelopeReturn"/>
              <w:rPr>
                <w:rFonts w:cs="Arial"/>
                <w:sz w:val="24"/>
                <w:szCs w:val="24"/>
              </w:rPr>
            </w:pPr>
          </w:p>
          <w:p w:rsidR="009F1320" w:rsidRDefault="009F1320" w:rsidP="009876BC">
            <w:pPr>
              <w:pStyle w:val="EnvelopeReturn"/>
              <w:rPr>
                <w:rFonts w:cs="Arial"/>
                <w:sz w:val="24"/>
                <w:szCs w:val="24"/>
                <w:u w:val="single"/>
              </w:rPr>
            </w:pPr>
            <w:r>
              <w:rPr>
                <w:rFonts w:cs="Arial"/>
                <w:sz w:val="24"/>
                <w:szCs w:val="24"/>
                <w:u w:val="single"/>
              </w:rPr>
              <w:t>Microsoft Windows 7</w:t>
            </w:r>
            <w:r w:rsidRPr="009F1320">
              <w:rPr>
                <w:rFonts w:cs="Arial"/>
                <w:sz w:val="24"/>
                <w:szCs w:val="24"/>
              </w:rPr>
              <w:t xml:space="preserve">.  </w:t>
            </w:r>
            <w:proofErr w:type="spellStart"/>
            <w:r w:rsidRPr="009F1320">
              <w:rPr>
                <w:rFonts w:cs="Arial"/>
                <w:sz w:val="24"/>
                <w:szCs w:val="24"/>
              </w:rPr>
              <w:t>Wempen</w:t>
            </w:r>
            <w:proofErr w:type="spellEnd"/>
            <w:r w:rsidRPr="009F1320">
              <w:rPr>
                <w:rFonts w:cs="Arial"/>
                <w:sz w:val="24"/>
                <w:szCs w:val="24"/>
              </w:rPr>
              <w:t xml:space="preserve"> and </w:t>
            </w:r>
            <w:proofErr w:type="spellStart"/>
            <w:r w:rsidRPr="009F1320">
              <w:rPr>
                <w:rFonts w:cs="Arial"/>
                <w:sz w:val="24"/>
                <w:szCs w:val="24"/>
              </w:rPr>
              <w:t>Bucki</w:t>
            </w:r>
            <w:proofErr w:type="spellEnd"/>
            <w:r>
              <w:rPr>
                <w:rFonts w:cs="Arial"/>
                <w:sz w:val="24"/>
                <w:szCs w:val="24"/>
              </w:rPr>
              <w:t>.  Published by Paradigm Publishing.  ISBN:  978-0-76383-732-7</w:t>
            </w:r>
          </w:p>
          <w:p w:rsidR="009F1320" w:rsidRDefault="009F1320" w:rsidP="009876BC">
            <w:pPr>
              <w:pStyle w:val="EnvelopeReturn"/>
              <w:rPr>
                <w:rFonts w:cs="Arial"/>
                <w:sz w:val="24"/>
                <w:szCs w:val="24"/>
                <w:u w:val="single"/>
              </w:rPr>
            </w:pPr>
          </w:p>
          <w:p w:rsidR="009876BC" w:rsidRPr="0006401D" w:rsidRDefault="009F1320" w:rsidP="009876BC">
            <w:pPr>
              <w:pStyle w:val="EnvelopeReturn"/>
              <w:rPr>
                <w:rFonts w:cs="Arial"/>
                <w:sz w:val="24"/>
                <w:szCs w:val="24"/>
              </w:rPr>
            </w:pPr>
            <w:r>
              <w:rPr>
                <w:rFonts w:cs="Arial"/>
                <w:sz w:val="24"/>
                <w:szCs w:val="24"/>
                <w:u w:val="single"/>
              </w:rPr>
              <w:t>Microsoft Office Outlook 2010</w:t>
            </w:r>
            <w:r w:rsidR="009876BC" w:rsidRPr="0006401D">
              <w:rPr>
                <w:rFonts w:cs="Arial"/>
                <w:sz w:val="24"/>
                <w:szCs w:val="24"/>
                <w:u w:val="single"/>
              </w:rPr>
              <w:t>.</w:t>
            </w:r>
            <w:r w:rsidR="009876BC" w:rsidRPr="0006401D">
              <w:rPr>
                <w:rFonts w:cs="Arial"/>
                <w:sz w:val="24"/>
                <w:szCs w:val="24"/>
              </w:rPr>
              <w:t xml:space="preserve">    </w:t>
            </w:r>
            <w:proofErr w:type="spellStart"/>
            <w:r>
              <w:rPr>
                <w:rFonts w:cs="Arial"/>
                <w:sz w:val="24"/>
                <w:szCs w:val="24"/>
              </w:rPr>
              <w:t>Nordell</w:t>
            </w:r>
            <w:proofErr w:type="spellEnd"/>
            <w:r w:rsidR="009876BC" w:rsidRPr="0006401D">
              <w:rPr>
                <w:rFonts w:cs="Arial"/>
                <w:sz w:val="24"/>
                <w:szCs w:val="24"/>
              </w:rPr>
              <w:t>.  Published by McGraw-Hill.   ISBN:  978-0-07-</w:t>
            </w:r>
            <w:r>
              <w:rPr>
                <w:rFonts w:cs="Arial"/>
                <w:sz w:val="24"/>
                <w:szCs w:val="24"/>
              </w:rPr>
              <w:t>351928-9</w:t>
            </w:r>
          </w:p>
          <w:p w:rsidR="009876BC" w:rsidRPr="0006401D" w:rsidRDefault="009876BC" w:rsidP="009876BC">
            <w:pPr>
              <w:pStyle w:val="EnvelopeReturn"/>
              <w:rPr>
                <w:rFonts w:cs="Arial"/>
                <w:sz w:val="24"/>
                <w:szCs w:val="24"/>
              </w:rPr>
            </w:pPr>
          </w:p>
          <w:p w:rsidR="00F304CF" w:rsidRPr="0006401D" w:rsidRDefault="00F304CF">
            <w:pPr>
              <w:pStyle w:val="EnvelopeReturn"/>
              <w:rPr>
                <w:rFonts w:cs="Arial"/>
                <w:sz w:val="24"/>
                <w:szCs w:val="24"/>
              </w:rPr>
            </w:pPr>
            <w:r w:rsidRPr="0006401D">
              <w:rPr>
                <w:rFonts w:cs="Arial"/>
                <w:sz w:val="24"/>
                <w:szCs w:val="24"/>
              </w:rPr>
              <w:t>Three manila file folders (letter size)</w:t>
            </w:r>
          </w:p>
          <w:p w:rsidR="005E3DA1" w:rsidRPr="0006401D" w:rsidRDefault="005E3DA1">
            <w:pPr>
              <w:pStyle w:val="EnvelopeReturn"/>
              <w:rPr>
                <w:rFonts w:cs="Arial"/>
                <w:sz w:val="24"/>
                <w:szCs w:val="24"/>
              </w:rPr>
            </w:pPr>
          </w:p>
          <w:p w:rsidR="005F4C79" w:rsidRPr="0006401D" w:rsidRDefault="005F4C79">
            <w:pPr>
              <w:pStyle w:val="EnvelopeReturn"/>
              <w:rPr>
                <w:rFonts w:cs="Arial"/>
                <w:sz w:val="24"/>
                <w:szCs w:val="24"/>
              </w:rPr>
            </w:pPr>
            <w:r w:rsidRPr="0006401D">
              <w:rPr>
                <w:rFonts w:cs="Arial"/>
                <w:sz w:val="24"/>
                <w:szCs w:val="24"/>
              </w:rPr>
              <w:t xml:space="preserve">USB </w:t>
            </w:r>
            <w:r w:rsidR="00F304CF" w:rsidRPr="0006401D">
              <w:rPr>
                <w:rFonts w:cs="Arial"/>
                <w:sz w:val="24"/>
                <w:szCs w:val="24"/>
              </w:rPr>
              <w:t xml:space="preserve">Memory Stick </w:t>
            </w:r>
          </w:p>
          <w:p w:rsidR="00F304CF" w:rsidRPr="0006401D" w:rsidRDefault="00F304CF" w:rsidP="009B23D9">
            <w:pPr>
              <w:pStyle w:val="EnvelopeReturn"/>
              <w:rPr>
                <w:rFonts w:cs="Arial"/>
                <w:sz w:val="24"/>
                <w:szCs w:val="24"/>
              </w:rPr>
            </w:pPr>
          </w:p>
        </w:tc>
      </w:tr>
    </w:tbl>
    <w:p w:rsidR="00F304CF" w:rsidRPr="0006401D" w:rsidRDefault="00F304CF">
      <w:pPr>
        <w:rPr>
          <w:rFonts w:cs="Arial"/>
          <w:sz w:val="24"/>
          <w:szCs w:val="24"/>
        </w:rPr>
      </w:pPr>
    </w:p>
    <w:tbl>
      <w:tblPr>
        <w:tblW w:w="0" w:type="auto"/>
        <w:tblLayout w:type="fixed"/>
        <w:tblLook w:val="0000" w:firstRow="0" w:lastRow="0" w:firstColumn="0" w:lastColumn="0" w:noHBand="0" w:noVBand="0"/>
      </w:tblPr>
      <w:tblGrid>
        <w:gridCol w:w="675"/>
        <w:gridCol w:w="8181"/>
      </w:tblGrid>
      <w:tr w:rsidR="00F304CF" w:rsidRPr="0006401D">
        <w:trPr>
          <w:cantSplit/>
        </w:trPr>
        <w:tc>
          <w:tcPr>
            <w:tcW w:w="675" w:type="dxa"/>
          </w:tcPr>
          <w:p w:rsidR="00F304CF" w:rsidRPr="0006401D" w:rsidRDefault="00B20FC8">
            <w:pPr>
              <w:pStyle w:val="EnvelopeReturn"/>
              <w:rPr>
                <w:rFonts w:cs="Arial"/>
                <w:b/>
                <w:sz w:val="24"/>
                <w:szCs w:val="24"/>
              </w:rPr>
            </w:pPr>
            <w:r>
              <w:rPr>
                <w:rFonts w:cs="Arial"/>
                <w:b/>
                <w:sz w:val="24"/>
                <w:szCs w:val="24"/>
              </w:rPr>
              <w:t>I</w:t>
            </w:r>
            <w:r w:rsidR="00F304CF" w:rsidRPr="0006401D">
              <w:rPr>
                <w:rFonts w:cs="Arial"/>
                <w:b/>
                <w:sz w:val="24"/>
                <w:szCs w:val="24"/>
              </w:rPr>
              <w:t>V.</w:t>
            </w:r>
          </w:p>
        </w:tc>
        <w:tc>
          <w:tcPr>
            <w:tcW w:w="8181" w:type="dxa"/>
          </w:tcPr>
          <w:p w:rsidR="00F304CF" w:rsidRPr="0006401D" w:rsidRDefault="00F304CF">
            <w:pPr>
              <w:pStyle w:val="EnvelopeReturn"/>
              <w:rPr>
                <w:rFonts w:cs="Arial"/>
                <w:b/>
                <w:sz w:val="24"/>
                <w:szCs w:val="24"/>
              </w:rPr>
            </w:pPr>
            <w:r w:rsidRPr="0006401D">
              <w:rPr>
                <w:rFonts w:cs="Arial"/>
                <w:b/>
                <w:sz w:val="24"/>
                <w:szCs w:val="24"/>
              </w:rPr>
              <w:t>EVALUATION PROCESS/GRADING SYSTEM:</w:t>
            </w:r>
          </w:p>
          <w:p w:rsidR="00F304CF" w:rsidRPr="0006401D" w:rsidRDefault="00F304CF">
            <w:pPr>
              <w:pStyle w:val="EnvelopeReturn"/>
              <w:rPr>
                <w:rFonts w:cs="Arial"/>
                <w:b/>
                <w:sz w:val="24"/>
                <w:szCs w:val="24"/>
              </w:rPr>
            </w:pPr>
          </w:p>
          <w:p w:rsidR="00F304CF" w:rsidRPr="0006401D" w:rsidRDefault="00F304CF">
            <w:pPr>
              <w:pStyle w:val="EnvelopeReturn"/>
              <w:rPr>
                <w:rFonts w:cs="Arial"/>
                <w:b/>
                <w:bCs/>
                <w:i/>
                <w:iCs/>
                <w:sz w:val="24"/>
                <w:szCs w:val="24"/>
              </w:rPr>
            </w:pPr>
            <w:r w:rsidRPr="0006401D">
              <w:rPr>
                <w:rFonts w:cs="Arial"/>
                <w:b/>
                <w:bCs/>
                <w:i/>
                <w:iCs/>
                <w:sz w:val="24"/>
                <w:szCs w:val="24"/>
              </w:rPr>
              <w:t xml:space="preserve">Tests: </w:t>
            </w:r>
            <w:r w:rsidRPr="0006401D">
              <w:rPr>
                <w:rFonts w:cs="Arial"/>
                <w:sz w:val="24"/>
                <w:szCs w:val="24"/>
              </w:rPr>
              <w:t>Material covered will be based on projects assigned in class.</w:t>
            </w:r>
            <w:r w:rsidR="00DF1CA4" w:rsidRPr="0006401D">
              <w:rPr>
                <w:rFonts w:cs="Arial"/>
                <w:sz w:val="24"/>
                <w:szCs w:val="24"/>
              </w:rPr>
              <w:t xml:space="preserve">  The order of the tests will be determined in class</w:t>
            </w:r>
            <w:r w:rsidRPr="0006401D">
              <w:rPr>
                <w:rFonts w:cs="Arial"/>
                <w:sz w:val="24"/>
                <w:szCs w:val="24"/>
              </w:rPr>
              <w:tab/>
            </w:r>
          </w:p>
          <w:p w:rsidR="00F304CF" w:rsidRPr="0006401D" w:rsidRDefault="00F304CF">
            <w:pPr>
              <w:pStyle w:val="EnvelopeReturn"/>
              <w:rPr>
                <w:rFonts w:cs="Arial"/>
                <w:b/>
                <w:bCs/>
                <w:i/>
                <w:iCs/>
                <w:sz w:val="24"/>
                <w:szCs w:val="24"/>
              </w:rPr>
            </w:pPr>
          </w:p>
          <w:p w:rsidR="009D3137" w:rsidRPr="0006401D" w:rsidRDefault="009D3137" w:rsidP="009D3137">
            <w:pPr>
              <w:pStyle w:val="EnvelopeReturn"/>
              <w:tabs>
                <w:tab w:val="left" w:pos="7155"/>
              </w:tabs>
              <w:rPr>
                <w:rFonts w:cs="Arial"/>
                <w:b/>
                <w:bCs/>
                <w:sz w:val="24"/>
                <w:szCs w:val="24"/>
              </w:rPr>
            </w:pPr>
            <w:r w:rsidRPr="0006401D">
              <w:rPr>
                <w:rFonts w:cs="Arial"/>
                <w:b/>
                <w:bCs/>
                <w:sz w:val="24"/>
                <w:szCs w:val="24"/>
              </w:rPr>
              <w:t>Test 1</w:t>
            </w:r>
            <w:r w:rsidR="00DF1CA4" w:rsidRPr="0006401D">
              <w:rPr>
                <w:rFonts w:cs="Arial"/>
                <w:sz w:val="24"/>
                <w:szCs w:val="24"/>
              </w:rPr>
              <w:t xml:space="preserve"> –</w:t>
            </w:r>
            <w:r w:rsidR="009F1320">
              <w:rPr>
                <w:rFonts w:cs="Arial"/>
                <w:sz w:val="24"/>
                <w:szCs w:val="24"/>
              </w:rPr>
              <w:t xml:space="preserve"> Windows 7</w:t>
            </w:r>
            <w:r w:rsidR="009B23D9" w:rsidRPr="0006401D">
              <w:rPr>
                <w:rFonts w:cs="Arial"/>
                <w:sz w:val="24"/>
                <w:szCs w:val="24"/>
              </w:rPr>
              <w:t xml:space="preserve"> - a hands-on/theory test.  </w:t>
            </w:r>
            <w:r w:rsidR="009B23D9" w:rsidRPr="0006401D">
              <w:rPr>
                <w:rFonts w:cs="Arial"/>
                <w:sz w:val="24"/>
                <w:szCs w:val="24"/>
              </w:rPr>
              <w:tab/>
            </w:r>
            <w:r w:rsidR="009F1320">
              <w:rPr>
                <w:rFonts w:cs="Arial"/>
                <w:sz w:val="24"/>
                <w:szCs w:val="24"/>
              </w:rPr>
              <w:t xml:space="preserve"> </w:t>
            </w:r>
            <w:r w:rsidR="00110EDC" w:rsidRPr="0006401D">
              <w:rPr>
                <w:rFonts w:cs="Arial"/>
                <w:b/>
                <w:bCs/>
                <w:sz w:val="24"/>
                <w:szCs w:val="24"/>
              </w:rPr>
              <w:t>40</w:t>
            </w:r>
            <w:r w:rsidRPr="0006401D">
              <w:rPr>
                <w:rFonts w:cs="Arial"/>
                <w:b/>
                <w:bCs/>
                <w:sz w:val="24"/>
                <w:szCs w:val="24"/>
              </w:rPr>
              <w:t>%</w:t>
            </w:r>
          </w:p>
          <w:p w:rsidR="009D3137" w:rsidRPr="0006401D" w:rsidRDefault="009D3137" w:rsidP="009D3137">
            <w:pPr>
              <w:pStyle w:val="EnvelopeReturn"/>
              <w:tabs>
                <w:tab w:val="left" w:pos="7155"/>
              </w:tabs>
              <w:rPr>
                <w:rFonts w:cs="Arial"/>
                <w:sz w:val="24"/>
                <w:szCs w:val="24"/>
              </w:rPr>
            </w:pPr>
          </w:p>
          <w:p w:rsidR="009D3137" w:rsidRPr="0006401D" w:rsidRDefault="009D3137" w:rsidP="009D3137">
            <w:pPr>
              <w:pStyle w:val="EnvelopeReturn"/>
              <w:tabs>
                <w:tab w:val="left" w:pos="7155"/>
              </w:tabs>
              <w:rPr>
                <w:rFonts w:cs="Arial"/>
                <w:b/>
                <w:bCs/>
                <w:sz w:val="24"/>
                <w:szCs w:val="24"/>
              </w:rPr>
            </w:pPr>
            <w:r w:rsidRPr="0006401D">
              <w:rPr>
                <w:rFonts w:cs="Arial"/>
                <w:b/>
                <w:bCs/>
                <w:sz w:val="24"/>
                <w:szCs w:val="24"/>
              </w:rPr>
              <w:t>Test 2 –</w:t>
            </w:r>
            <w:r w:rsidR="00F80678" w:rsidRPr="0006401D">
              <w:rPr>
                <w:rFonts w:cs="Arial"/>
                <w:sz w:val="24"/>
                <w:szCs w:val="24"/>
              </w:rPr>
              <w:t xml:space="preserve"> </w:t>
            </w:r>
            <w:r w:rsidR="009F1320">
              <w:rPr>
                <w:rFonts w:cs="Arial"/>
                <w:sz w:val="24"/>
                <w:szCs w:val="24"/>
              </w:rPr>
              <w:t>Outlook 2010</w:t>
            </w:r>
            <w:r w:rsidR="009B23D9" w:rsidRPr="0006401D">
              <w:rPr>
                <w:rFonts w:cs="Arial"/>
                <w:sz w:val="24"/>
                <w:szCs w:val="24"/>
              </w:rPr>
              <w:t xml:space="preserve"> - a </w:t>
            </w:r>
            <w:proofErr w:type="gramStart"/>
            <w:r w:rsidR="009B23D9" w:rsidRPr="0006401D">
              <w:rPr>
                <w:rFonts w:cs="Arial"/>
                <w:sz w:val="24"/>
                <w:szCs w:val="24"/>
              </w:rPr>
              <w:t>hands-on/theory test</w:t>
            </w:r>
            <w:proofErr w:type="gramEnd"/>
            <w:r w:rsidR="009B23D9" w:rsidRPr="0006401D">
              <w:rPr>
                <w:rFonts w:cs="Arial"/>
                <w:sz w:val="24"/>
                <w:szCs w:val="24"/>
              </w:rPr>
              <w:t xml:space="preserve">.  </w:t>
            </w:r>
            <w:r w:rsidRPr="0006401D">
              <w:rPr>
                <w:rFonts w:cs="Arial"/>
                <w:sz w:val="24"/>
                <w:szCs w:val="24"/>
              </w:rPr>
              <w:tab/>
            </w:r>
            <w:r w:rsidR="009F1320">
              <w:rPr>
                <w:rFonts w:cs="Arial"/>
                <w:sz w:val="24"/>
                <w:szCs w:val="24"/>
              </w:rPr>
              <w:t xml:space="preserve"> </w:t>
            </w:r>
            <w:r w:rsidR="00110EDC" w:rsidRPr="0006401D">
              <w:rPr>
                <w:rFonts w:cs="Arial"/>
                <w:b/>
                <w:bCs/>
                <w:sz w:val="24"/>
                <w:szCs w:val="24"/>
              </w:rPr>
              <w:t>40</w:t>
            </w:r>
            <w:r w:rsidRPr="0006401D">
              <w:rPr>
                <w:rFonts w:cs="Arial"/>
                <w:b/>
                <w:bCs/>
                <w:sz w:val="24"/>
                <w:szCs w:val="24"/>
              </w:rPr>
              <w:t>%</w:t>
            </w:r>
          </w:p>
          <w:p w:rsidR="008E2C47" w:rsidRPr="0006401D" w:rsidRDefault="008E2C47" w:rsidP="009D3137">
            <w:pPr>
              <w:pStyle w:val="EnvelopeReturn"/>
              <w:tabs>
                <w:tab w:val="left" w:pos="7155"/>
              </w:tabs>
              <w:rPr>
                <w:rFonts w:cs="Arial"/>
                <w:b/>
                <w:bCs/>
                <w:sz w:val="24"/>
                <w:szCs w:val="24"/>
              </w:rPr>
            </w:pPr>
          </w:p>
          <w:p w:rsidR="008E2C47" w:rsidRPr="0006401D" w:rsidRDefault="008E2C47" w:rsidP="009D3137">
            <w:pPr>
              <w:pStyle w:val="EnvelopeReturn"/>
              <w:tabs>
                <w:tab w:val="left" w:pos="7155"/>
              </w:tabs>
              <w:rPr>
                <w:rFonts w:cs="Arial"/>
                <w:bCs/>
                <w:sz w:val="24"/>
                <w:szCs w:val="24"/>
              </w:rPr>
            </w:pPr>
            <w:r w:rsidRPr="0006401D">
              <w:rPr>
                <w:rFonts w:cs="Arial"/>
                <w:b/>
                <w:bCs/>
                <w:sz w:val="24"/>
                <w:szCs w:val="24"/>
              </w:rPr>
              <w:t xml:space="preserve">Assignments </w:t>
            </w:r>
            <w:r w:rsidRPr="0006401D">
              <w:rPr>
                <w:rFonts w:cs="Arial"/>
                <w:bCs/>
                <w:sz w:val="24"/>
                <w:szCs w:val="24"/>
              </w:rPr>
              <w:t xml:space="preserve"> </w:t>
            </w:r>
            <w:r w:rsidRPr="0006401D">
              <w:rPr>
                <w:rFonts w:cs="Arial"/>
                <w:bCs/>
                <w:sz w:val="24"/>
                <w:szCs w:val="24"/>
              </w:rPr>
              <w:tab/>
            </w:r>
            <w:r w:rsidR="009F1320" w:rsidRPr="009F1320">
              <w:rPr>
                <w:rFonts w:cs="Arial"/>
                <w:bCs/>
                <w:sz w:val="24"/>
                <w:szCs w:val="24"/>
                <w:u w:val="double"/>
              </w:rPr>
              <w:t xml:space="preserve"> </w:t>
            </w:r>
            <w:r w:rsidR="00110EDC" w:rsidRPr="009F1320">
              <w:rPr>
                <w:rFonts w:cs="Arial"/>
                <w:b/>
                <w:bCs/>
                <w:sz w:val="24"/>
                <w:szCs w:val="24"/>
                <w:u w:val="double"/>
              </w:rPr>
              <w:t>20%</w:t>
            </w:r>
          </w:p>
          <w:p w:rsidR="009D3137" w:rsidRPr="0006401D" w:rsidRDefault="009D3137" w:rsidP="009D3137">
            <w:pPr>
              <w:pStyle w:val="EnvelopeReturn"/>
              <w:tabs>
                <w:tab w:val="left" w:pos="7155"/>
              </w:tabs>
              <w:rPr>
                <w:rFonts w:cs="Arial"/>
                <w:sz w:val="24"/>
                <w:szCs w:val="24"/>
              </w:rPr>
            </w:pPr>
          </w:p>
          <w:p w:rsidR="00F304CF" w:rsidRPr="0006401D" w:rsidRDefault="00DF1CA4" w:rsidP="00DF1CA4">
            <w:pPr>
              <w:pStyle w:val="EnvelopeReturn"/>
              <w:tabs>
                <w:tab w:val="left" w:pos="6075"/>
              </w:tabs>
              <w:rPr>
                <w:rFonts w:cs="Arial"/>
                <w:b/>
                <w:sz w:val="24"/>
                <w:szCs w:val="24"/>
              </w:rPr>
            </w:pPr>
            <w:r w:rsidRPr="0006401D">
              <w:rPr>
                <w:rFonts w:cs="Arial"/>
                <w:b/>
                <w:sz w:val="24"/>
                <w:szCs w:val="24"/>
              </w:rPr>
              <w:tab/>
              <w:t xml:space="preserve">TOTAL  </w:t>
            </w:r>
            <w:r w:rsidR="009F1320">
              <w:rPr>
                <w:rFonts w:cs="Arial"/>
                <w:b/>
                <w:sz w:val="24"/>
                <w:szCs w:val="24"/>
              </w:rPr>
              <w:t xml:space="preserve"> </w:t>
            </w:r>
            <w:r w:rsidRPr="0006401D">
              <w:rPr>
                <w:rFonts w:cs="Arial"/>
                <w:b/>
                <w:sz w:val="24"/>
                <w:szCs w:val="24"/>
              </w:rPr>
              <w:t xml:space="preserve"> 100%</w:t>
            </w:r>
          </w:p>
          <w:p w:rsidR="009876BC" w:rsidRDefault="009876BC" w:rsidP="00DF1CA4">
            <w:pPr>
              <w:pStyle w:val="EnvelopeReturn"/>
              <w:tabs>
                <w:tab w:val="left" w:pos="6075"/>
              </w:tabs>
              <w:rPr>
                <w:rFonts w:cs="Arial"/>
                <w:b/>
                <w:sz w:val="24"/>
                <w:szCs w:val="24"/>
              </w:rPr>
            </w:pPr>
          </w:p>
          <w:p w:rsidR="009F1320" w:rsidRDefault="009F1320" w:rsidP="00DF1CA4">
            <w:pPr>
              <w:pStyle w:val="EnvelopeReturn"/>
              <w:tabs>
                <w:tab w:val="left" w:pos="6075"/>
              </w:tabs>
              <w:rPr>
                <w:rFonts w:cs="Arial"/>
                <w:b/>
                <w:sz w:val="24"/>
                <w:szCs w:val="24"/>
              </w:rPr>
            </w:pPr>
          </w:p>
          <w:p w:rsidR="009F1320" w:rsidRDefault="009F1320" w:rsidP="00DF1CA4">
            <w:pPr>
              <w:pStyle w:val="EnvelopeReturn"/>
              <w:tabs>
                <w:tab w:val="left" w:pos="6075"/>
              </w:tabs>
              <w:rPr>
                <w:rFonts w:cs="Arial"/>
                <w:b/>
                <w:sz w:val="24"/>
                <w:szCs w:val="24"/>
              </w:rPr>
            </w:pPr>
          </w:p>
          <w:p w:rsidR="009F1320" w:rsidRPr="0006401D" w:rsidRDefault="009F1320" w:rsidP="00DF1CA4">
            <w:pPr>
              <w:pStyle w:val="EnvelopeReturn"/>
              <w:tabs>
                <w:tab w:val="left" w:pos="6075"/>
              </w:tabs>
              <w:rPr>
                <w:rFonts w:cs="Arial"/>
                <w:b/>
                <w:sz w:val="24"/>
                <w:szCs w:val="24"/>
              </w:rPr>
            </w:pPr>
          </w:p>
        </w:tc>
      </w:tr>
      <w:tr w:rsidR="00F304CF" w:rsidRPr="0006401D">
        <w:trPr>
          <w:cantSplit/>
        </w:trPr>
        <w:tc>
          <w:tcPr>
            <w:tcW w:w="675" w:type="dxa"/>
          </w:tcPr>
          <w:p w:rsidR="00F304CF" w:rsidRPr="0006401D" w:rsidRDefault="00F304CF">
            <w:pPr>
              <w:pStyle w:val="EnvelopeReturn"/>
              <w:rPr>
                <w:rFonts w:cs="Arial"/>
                <w:sz w:val="24"/>
                <w:szCs w:val="24"/>
              </w:rPr>
            </w:pPr>
          </w:p>
        </w:tc>
        <w:tc>
          <w:tcPr>
            <w:tcW w:w="8181" w:type="dxa"/>
          </w:tcPr>
          <w:p w:rsidR="00F304CF" w:rsidRPr="0006401D" w:rsidRDefault="00F304CF">
            <w:pPr>
              <w:pStyle w:val="EnvelopeReturn"/>
              <w:rPr>
                <w:rFonts w:cs="Arial"/>
                <w:sz w:val="24"/>
                <w:szCs w:val="24"/>
              </w:rPr>
            </w:pPr>
            <w:r w:rsidRPr="0006401D">
              <w:rPr>
                <w:rFonts w:cs="Arial"/>
                <w:sz w:val="24"/>
                <w:szCs w:val="24"/>
              </w:rPr>
              <w:t>The following semester grades will be assigned to students in post-secondary courses:</w:t>
            </w:r>
          </w:p>
        </w:tc>
      </w:tr>
    </w:tbl>
    <w:p w:rsidR="00F304CF" w:rsidRPr="0006401D" w:rsidRDefault="00F304CF">
      <w:pPr>
        <w:rPr>
          <w:rFonts w:cs="Arial"/>
          <w:sz w:val="24"/>
          <w:szCs w:val="24"/>
        </w:rPr>
      </w:pPr>
    </w:p>
    <w:tbl>
      <w:tblPr>
        <w:tblW w:w="0" w:type="auto"/>
        <w:tblLayout w:type="fixed"/>
        <w:tblLook w:val="0000" w:firstRow="0" w:lastRow="0" w:firstColumn="0" w:lastColumn="0" w:noHBand="0" w:noVBand="0"/>
      </w:tblPr>
      <w:tblGrid>
        <w:gridCol w:w="18"/>
        <w:gridCol w:w="657"/>
        <w:gridCol w:w="1701"/>
        <w:gridCol w:w="4678"/>
        <w:gridCol w:w="1802"/>
      </w:tblGrid>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jc w:val="center"/>
              <w:rPr>
                <w:rFonts w:cs="Arial"/>
                <w:sz w:val="24"/>
                <w:szCs w:val="24"/>
                <w:u w:val="single"/>
              </w:rPr>
            </w:pPr>
          </w:p>
          <w:p w:rsidR="00F304CF" w:rsidRPr="0006401D" w:rsidRDefault="00F304CF">
            <w:pPr>
              <w:jc w:val="center"/>
              <w:rPr>
                <w:rFonts w:cs="Arial"/>
                <w:sz w:val="24"/>
                <w:szCs w:val="24"/>
                <w:u w:val="single"/>
              </w:rPr>
            </w:pPr>
            <w:r w:rsidRPr="0006401D">
              <w:rPr>
                <w:rFonts w:cs="Arial"/>
                <w:sz w:val="24"/>
                <w:szCs w:val="24"/>
                <w:u w:val="single"/>
              </w:rPr>
              <w:t>Grade</w:t>
            </w:r>
          </w:p>
        </w:tc>
        <w:tc>
          <w:tcPr>
            <w:tcW w:w="4678" w:type="dxa"/>
          </w:tcPr>
          <w:p w:rsidR="00F304CF" w:rsidRPr="0006401D" w:rsidRDefault="00F304CF">
            <w:pPr>
              <w:jc w:val="center"/>
              <w:rPr>
                <w:rFonts w:cs="Arial"/>
                <w:sz w:val="24"/>
                <w:szCs w:val="24"/>
                <w:u w:val="single"/>
              </w:rPr>
            </w:pPr>
          </w:p>
          <w:p w:rsidR="00F304CF" w:rsidRPr="0006401D" w:rsidRDefault="00F304CF">
            <w:pPr>
              <w:jc w:val="center"/>
              <w:rPr>
                <w:rFonts w:cs="Arial"/>
                <w:sz w:val="24"/>
                <w:szCs w:val="24"/>
                <w:u w:val="single"/>
              </w:rPr>
            </w:pPr>
            <w:r w:rsidRPr="0006401D">
              <w:rPr>
                <w:rFonts w:cs="Arial"/>
                <w:sz w:val="24"/>
                <w:szCs w:val="24"/>
                <w:u w:val="single"/>
              </w:rPr>
              <w:t>Definition</w:t>
            </w:r>
          </w:p>
        </w:tc>
        <w:tc>
          <w:tcPr>
            <w:tcW w:w="1802" w:type="dxa"/>
          </w:tcPr>
          <w:p w:rsidR="00F304CF" w:rsidRPr="0006401D" w:rsidRDefault="00F304CF">
            <w:pPr>
              <w:jc w:val="center"/>
              <w:rPr>
                <w:rFonts w:cs="Arial"/>
                <w:sz w:val="24"/>
                <w:szCs w:val="24"/>
              </w:rPr>
            </w:pPr>
            <w:r w:rsidRPr="0006401D">
              <w:rPr>
                <w:rFonts w:cs="Arial"/>
                <w:sz w:val="24"/>
                <w:szCs w:val="24"/>
              </w:rPr>
              <w:t xml:space="preserve">Grade Point </w:t>
            </w:r>
            <w:r w:rsidRPr="0006401D">
              <w:rPr>
                <w:rFonts w:cs="Arial"/>
                <w:sz w:val="24"/>
                <w:szCs w:val="24"/>
                <w:u w:val="single"/>
              </w:rPr>
              <w:t>Equivalent</w:t>
            </w: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A+</w:t>
            </w:r>
          </w:p>
        </w:tc>
        <w:tc>
          <w:tcPr>
            <w:tcW w:w="4678" w:type="dxa"/>
          </w:tcPr>
          <w:p w:rsidR="00F304CF" w:rsidRPr="0006401D" w:rsidRDefault="00F304CF">
            <w:pPr>
              <w:jc w:val="center"/>
              <w:rPr>
                <w:rFonts w:cs="Arial"/>
                <w:sz w:val="24"/>
                <w:szCs w:val="24"/>
              </w:rPr>
            </w:pPr>
            <w:r w:rsidRPr="0006401D">
              <w:rPr>
                <w:rFonts w:cs="Arial"/>
                <w:sz w:val="24"/>
                <w:szCs w:val="24"/>
              </w:rPr>
              <w:t>90 - 100%</w:t>
            </w:r>
          </w:p>
        </w:tc>
        <w:tc>
          <w:tcPr>
            <w:tcW w:w="1802" w:type="dxa"/>
          </w:tcPr>
          <w:p w:rsidR="00F304CF" w:rsidRPr="0006401D" w:rsidRDefault="00F304CF">
            <w:pPr>
              <w:jc w:val="center"/>
              <w:rPr>
                <w:rFonts w:cs="Arial"/>
                <w:sz w:val="24"/>
                <w:szCs w:val="24"/>
              </w:rPr>
            </w:pPr>
            <w:r w:rsidRPr="0006401D">
              <w:rPr>
                <w:rFonts w:cs="Arial"/>
                <w:sz w:val="24"/>
                <w:szCs w:val="24"/>
              </w:rPr>
              <w:t>4.00</w:t>
            </w: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A</w:t>
            </w:r>
          </w:p>
        </w:tc>
        <w:tc>
          <w:tcPr>
            <w:tcW w:w="4678" w:type="dxa"/>
          </w:tcPr>
          <w:p w:rsidR="00F304CF" w:rsidRPr="0006401D" w:rsidRDefault="00F304CF">
            <w:pPr>
              <w:jc w:val="center"/>
              <w:rPr>
                <w:rFonts w:cs="Arial"/>
                <w:sz w:val="24"/>
                <w:szCs w:val="24"/>
              </w:rPr>
            </w:pPr>
            <w:r w:rsidRPr="0006401D">
              <w:rPr>
                <w:rFonts w:cs="Arial"/>
                <w:sz w:val="24"/>
                <w:szCs w:val="24"/>
              </w:rPr>
              <w:t>80 - 89%</w:t>
            </w:r>
          </w:p>
        </w:tc>
        <w:tc>
          <w:tcPr>
            <w:tcW w:w="1802" w:type="dxa"/>
          </w:tcPr>
          <w:p w:rsidR="00F304CF" w:rsidRPr="0006401D" w:rsidRDefault="00F304CF">
            <w:pPr>
              <w:jc w:val="center"/>
              <w:rPr>
                <w:rFonts w:cs="Arial"/>
                <w:sz w:val="24"/>
                <w:szCs w:val="24"/>
              </w:rPr>
            </w:pPr>
            <w:r w:rsidRPr="0006401D">
              <w:rPr>
                <w:rFonts w:cs="Arial"/>
                <w:sz w:val="24"/>
                <w:szCs w:val="24"/>
              </w:rPr>
              <w:t>4.00</w:t>
            </w: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B</w:t>
            </w:r>
          </w:p>
        </w:tc>
        <w:tc>
          <w:tcPr>
            <w:tcW w:w="4678" w:type="dxa"/>
          </w:tcPr>
          <w:p w:rsidR="00F304CF" w:rsidRPr="0006401D" w:rsidRDefault="00F304CF">
            <w:pPr>
              <w:jc w:val="center"/>
              <w:rPr>
                <w:rFonts w:cs="Arial"/>
                <w:sz w:val="24"/>
                <w:szCs w:val="24"/>
              </w:rPr>
            </w:pPr>
            <w:r w:rsidRPr="0006401D">
              <w:rPr>
                <w:rFonts w:cs="Arial"/>
                <w:sz w:val="24"/>
                <w:szCs w:val="24"/>
              </w:rPr>
              <w:t>70 - 79%</w:t>
            </w:r>
          </w:p>
        </w:tc>
        <w:tc>
          <w:tcPr>
            <w:tcW w:w="1802" w:type="dxa"/>
          </w:tcPr>
          <w:p w:rsidR="00F304CF" w:rsidRPr="0006401D" w:rsidRDefault="00F304CF">
            <w:pPr>
              <w:jc w:val="center"/>
              <w:rPr>
                <w:rFonts w:cs="Arial"/>
                <w:sz w:val="24"/>
                <w:szCs w:val="24"/>
              </w:rPr>
            </w:pPr>
            <w:r w:rsidRPr="0006401D">
              <w:rPr>
                <w:rFonts w:cs="Arial"/>
                <w:sz w:val="24"/>
                <w:szCs w:val="24"/>
              </w:rPr>
              <w:t>3.00</w:t>
            </w: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C</w:t>
            </w:r>
          </w:p>
        </w:tc>
        <w:tc>
          <w:tcPr>
            <w:tcW w:w="4678" w:type="dxa"/>
          </w:tcPr>
          <w:p w:rsidR="00F304CF" w:rsidRPr="0006401D" w:rsidRDefault="00F304CF">
            <w:pPr>
              <w:jc w:val="center"/>
              <w:rPr>
                <w:rFonts w:cs="Arial"/>
                <w:sz w:val="24"/>
                <w:szCs w:val="24"/>
              </w:rPr>
            </w:pPr>
            <w:r w:rsidRPr="0006401D">
              <w:rPr>
                <w:rFonts w:cs="Arial"/>
                <w:sz w:val="24"/>
                <w:szCs w:val="24"/>
              </w:rPr>
              <w:t>60 - 69%</w:t>
            </w:r>
          </w:p>
        </w:tc>
        <w:tc>
          <w:tcPr>
            <w:tcW w:w="1802" w:type="dxa"/>
          </w:tcPr>
          <w:p w:rsidR="00F304CF" w:rsidRPr="0006401D" w:rsidRDefault="00F304CF">
            <w:pPr>
              <w:jc w:val="center"/>
              <w:rPr>
                <w:rFonts w:cs="Arial"/>
                <w:sz w:val="24"/>
                <w:szCs w:val="24"/>
              </w:rPr>
            </w:pPr>
            <w:r w:rsidRPr="0006401D">
              <w:rPr>
                <w:rFonts w:cs="Arial"/>
                <w:sz w:val="24"/>
                <w:szCs w:val="24"/>
              </w:rPr>
              <w:t>2.00</w:t>
            </w: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D</w:t>
            </w:r>
          </w:p>
        </w:tc>
        <w:tc>
          <w:tcPr>
            <w:tcW w:w="4678" w:type="dxa"/>
          </w:tcPr>
          <w:p w:rsidR="00F304CF" w:rsidRPr="0006401D" w:rsidRDefault="00F304CF">
            <w:pPr>
              <w:jc w:val="center"/>
              <w:rPr>
                <w:rFonts w:cs="Arial"/>
                <w:sz w:val="24"/>
                <w:szCs w:val="24"/>
              </w:rPr>
            </w:pPr>
            <w:r w:rsidRPr="0006401D">
              <w:rPr>
                <w:rFonts w:cs="Arial"/>
                <w:sz w:val="24"/>
                <w:szCs w:val="24"/>
              </w:rPr>
              <w:t>50-59%</w:t>
            </w:r>
          </w:p>
        </w:tc>
        <w:tc>
          <w:tcPr>
            <w:tcW w:w="1802" w:type="dxa"/>
          </w:tcPr>
          <w:p w:rsidR="00F304CF" w:rsidRPr="0006401D" w:rsidRDefault="00F304CF">
            <w:pPr>
              <w:jc w:val="center"/>
              <w:rPr>
                <w:rFonts w:cs="Arial"/>
                <w:sz w:val="24"/>
                <w:szCs w:val="24"/>
              </w:rPr>
            </w:pPr>
            <w:r w:rsidRPr="0006401D">
              <w:rPr>
                <w:rFonts w:cs="Arial"/>
                <w:sz w:val="24"/>
                <w:szCs w:val="24"/>
              </w:rPr>
              <w:t>1.00</w:t>
            </w: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F (Fail)</w:t>
            </w:r>
          </w:p>
        </w:tc>
        <w:tc>
          <w:tcPr>
            <w:tcW w:w="4678" w:type="dxa"/>
          </w:tcPr>
          <w:p w:rsidR="00F304CF" w:rsidRPr="0006401D" w:rsidRDefault="00F304CF">
            <w:pPr>
              <w:jc w:val="center"/>
              <w:rPr>
                <w:rFonts w:cs="Arial"/>
                <w:sz w:val="24"/>
                <w:szCs w:val="24"/>
              </w:rPr>
            </w:pPr>
            <w:r w:rsidRPr="0006401D">
              <w:rPr>
                <w:rFonts w:cs="Arial"/>
                <w:sz w:val="24"/>
                <w:szCs w:val="24"/>
              </w:rPr>
              <w:t>49% and below</w:t>
            </w:r>
          </w:p>
        </w:tc>
        <w:tc>
          <w:tcPr>
            <w:tcW w:w="1802" w:type="dxa"/>
          </w:tcPr>
          <w:p w:rsidR="00F304CF" w:rsidRPr="0006401D" w:rsidRDefault="00F304CF">
            <w:pPr>
              <w:jc w:val="center"/>
              <w:rPr>
                <w:rFonts w:cs="Arial"/>
                <w:sz w:val="24"/>
                <w:szCs w:val="24"/>
              </w:rPr>
            </w:pPr>
            <w:r w:rsidRPr="0006401D">
              <w:rPr>
                <w:rFonts w:cs="Arial"/>
                <w:sz w:val="24"/>
                <w:szCs w:val="24"/>
              </w:rPr>
              <w:t>0.00</w:t>
            </w: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CR (Credit)</w:t>
            </w:r>
          </w:p>
        </w:tc>
        <w:tc>
          <w:tcPr>
            <w:tcW w:w="4678" w:type="dxa"/>
          </w:tcPr>
          <w:p w:rsidR="00F304CF" w:rsidRPr="0006401D" w:rsidRDefault="00F304CF">
            <w:pPr>
              <w:rPr>
                <w:rFonts w:cs="Arial"/>
                <w:sz w:val="24"/>
                <w:szCs w:val="24"/>
              </w:rPr>
            </w:pPr>
            <w:r w:rsidRPr="0006401D">
              <w:rPr>
                <w:rFonts w:cs="Arial"/>
                <w:sz w:val="24"/>
                <w:szCs w:val="24"/>
              </w:rPr>
              <w:t>Credit for diploma requirements has been awarded.</w:t>
            </w:r>
          </w:p>
        </w:tc>
        <w:tc>
          <w:tcPr>
            <w:tcW w:w="1802" w:type="dxa"/>
          </w:tcPr>
          <w:p w:rsidR="00F304CF" w:rsidRPr="0006401D" w:rsidRDefault="00F304CF">
            <w:pPr>
              <w:jc w:val="center"/>
              <w:rPr>
                <w:rFonts w:cs="Arial"/>
                <w:sz w:val="24"/>
                <w:szCs w:val="24"/>
              </w:rPr>
            </w:pP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S</w:t>
            </w:r>
          </w:p>
        </w:tc>
        <w:tc>
          <w:tcPr>
            <w:tcW w:w="4678" w:type="dxa"/>
          </w:tcPr>
          <w:p w:rsidR="00F304CF" w:rsidRPr="0006401D" w:rsidRDefault="00F304CF">
            <w:pPr>
              <w:rPr>
                <w:rFonts w:cs="Arial"/>
                <w:sz w:val="24"/>
                <w:szCs w:val="24"/>
              </w:rPr>
            </w:pPr>
            <w:r w:rsidRPr="0006401D">
              <w:rPr>
                <w:rFonts w:cs="Arial"/>
                <w:sz w:val="24"/>
                <w:szCs w:val="24"/>
              </w:rPr>
              <w:t>Satisfactory achievement in field/clinical placement or non-graded subject areas.</w:t>
            </w:r>
          </w:p>
        </w:tc>
        <w:tc>
          <w:tcPr>
            <w:tcW w:w="1802" w:type="dxa"/>
          </w:tcPr>
          <w:p w:rsidR="00F304CF" w:rsidRPr="0006401D" w:rsidRDefault="00F304CF">
            <w:pPr>
              <w:jc w:val="center"/>
              <w:rPr>
                <w:rFonts w:cs="Arial"/>
                <w:sz w:val="24"/>
                <w:szCs w:val="24"/>
              </w:rPr>
            </w:pP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U</w:t>
            </w:r>
          </w:p>
        </w:tc>
        <w:tc>
          <w:tcPr>
            <w:tcW w:w="4678" w:type="dxa"/>
          </w:tcPr>
          <w:p w:rsidR="00F304CF" w:rsidRPr="0006401D" w:rsidRDefault="00F304CF">
            <w:pPr>
              <w:rPr>
                <w:rFonts w:cs="Arial"/>
                <w:sz w:val="24"/>
                <w:szCs w:val="24"/>
              </w:rPr>
            </w:pPr>
            <w:r w:rsidRPr="0006401D">
              <w:rPr>
                <w:rFonts w:cs="Arial"/>
                <w:sz w:val="24"/>
                <w:szCs w:val="24"/>
              </w:rPr>
              <w:t xml:space="preserve">Unsatisfactory achievement in field/ </w:t>
            </w:r>
            <w:r w:rsidRPr="0006401D">
              <w:rPr>
                <w:rFonts w:cs="Arial"/>
                <w:sz w:val="24"/>
                <w:szCs w:val="24"/>
              </w:rPr>
              <w:lastRenderedPageBreak/>
              <w:t>clinical placement or non-graded subject area.</w:t>
            </w:r>
          </w:p>
        </w:tc>
        <w:tc>
          <w:tcPr>
            <w:tcW w:w="1802" w:type="dxa"/>
          </w:tcPr>
          <w:p w:rsidR="00F304CF" w:rsidRPr="0006401D" w:rsidRDefault="00F304CF">
            <w:pPr>
              <w:jc w:val="center"/>
              <w:rPr>
                <w:rFonts w:cs="Arial"/>
                <w:sz w:val="24"/>
                <w:szCs w:val="24"/>
              </w:rPr>
            </w:pP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X</w:t>
            </w:r>
          </w:p>
        </w:tc>
        <w:tc>
          <w:tcPr>
            <w:tcW w:w="4678" w:type="dxa"/>
          </w:tcPr>
          <w:p w:rsidR="00F304CF" w:rsidRPr="0006401D" w:rsidRDefault="00F304CF">
            <w:pPr>
              <w:rPr>
                <w:rFonts w:cs="Arial"/>
                <w:sz w:val="24"/>
                <w:szCs w:val="24"/>
              </w:rPr>
            </w:pPr>
            <w:r w:rsidRPr="0006401D">
              <w:rPr>
                <w:rFonts w:cs="Arial"/>
                <w:sz w:val="24"/>
                <w:szCs w:val="24"/>
              </w:rPr>
              <w:t>A temporary grade limited to situations with extenuating circumstances giving a student additional time to complete the requirements for a course.</w:t>
            </w:r>
          </w:p>
        </w:tc>
        <w:tc>
          <w:tcPr>
            <w:tcW w:w="1802" w:type="dxa"/>
          </w:tcPr>
          <w:p w:rsidR="00F304CF" w:rsidRPr="0006401D" w:rsidRDefault="00F304CF">
            <w:pPr>
              <w:jc w:val="center"/>
              <w:rPr>
                <w:rFonts w:cs="Arial"/>
                <w:sz w:val="24"/>
                <w:szCs w:val="24"/>
              </w:rPr>
            </w:pPr>
          </w:p>
        </w:tc>
      </w:tr>
      <w:tr w:rsidR="00F304CF" w:rsidRPr="0006401D" w:rsidTr="005927E3">
        <w:trPr>
          <w:gridBefore w:val="1"/>
          <w:wBefore w:w="18" w:type="dxa"/>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NR</w:t>
            </w:r>
          </w:p>
        </w:tc>
        <w:tc>
          <w:tcPr>
            <w:tcW w:w="4678" w:type="dxa"/>
          </w:tcPr>
          <w:p w:rsidR="00F304CF" w:rsidRPr="0006401D" w:rsidRDefault="00F304CF">
            <w:pPr>
              <w:rPr>
                <w:rFonts w:cs="Arial"/>
                <w:sz w:val="24"/>
                <w:szCs w:val="24"/>
              </w:rPr>
            </w:pPr>
            <w:r w:rsidRPr="0006401D">
              <w:rPr>
                <w:rFonts w:cs="Arial"/>
                <w:sz w:val="24"/>
                <w:szCs w:val="24"/>
              </w:rPr>
              <w:t xml:space="preserve">Grade not reported to Registrar's office.  </w:t>
            </w:r>
          </w:p>
        </w:tc>
        <w:tc>
          <w:tcPr>
            <w:tcW w:w="1802" w:type="dxa"/>
          </w:tcPr>
          <w:p w:rsidR="00F304CF" w:rsidRPr="0006401D" w:rsidRDefault="00F304CF">
            <w:pPr>
              <w:jc w:val="center"/>
              <w:rPr>
                <w:rFonts w:cs="Arial"/>
                <w:sz w:val="24"/>
                <w:szCs w:val="24"/>
              </w:rPr>
            </w:pPr>
          </w:p>
        </w:tc>
      </w:tr>
      <w:tr w:rsidR="00F304CF" w:rsidRPr="0006401D" w:rsidTr="005927E3">
        <w:trPr>
          <w:gridBefore w:val="1"/>
          <w:wBefore w:w="18" w:type="dxa"/>
          <w:trHeight w:val="1116"/>
        </w:trPr>
        <w:tc>
          <w:tcPr>
            <w:tcW w:w="657" w:type="dxa"/>
          </w:tcPr>
          <w:p w:rsidR="00F304CF" w:rsidRPr="0006401D" w:rsidRDefault="00F304CF">
            <w:pPr>
              <w:rPr>
                <w:rFonts w:cs="Arial"/>
                <w:sz w:val="24"/>
                <w:szCs w:val="24"/>
              </w:rPr>
            </w:pPr>
          </w:p>
        </w:tc>
        <w:tc>
          <w:tcPr>
            <w:tcW w:w="1701" w:type="dxa"/>
          </w:tcPr>
          <w:p w:rsidR="00F304CF" w:rsidRPr="0006401D" w:rsidRDefault="00F304CF">
            <w:pPr>
              <w:rPr>
                <w:rFonts w:cs="Arial"/>
                <w:sz w:val="24"/>
                <w:szCs w:val="24"/>
              </w:rPr>
            </w:pPr>
            <w:r w:rsidRPr="0006401D">
              <w:rPr>
                <w:rFonts w:cs="Arial"/>
                <w:sz w:val="24"/>
                <w:szCs w:val="24"/>
              </w:rPr>
              <w:t>W</w:t>
            </w:r>
          </w:p>
        </w:tc>
        <w:tc>
          <w:tcPr>
            <w:tcW w:w="4678" w:type="dxa"/>
          </w:tcPr>
          <w:p w:rsidR="00F304CF" w:rsidRPr="0006401D" w:rsidRDefault="00F304CF">
            <w:pPr>
              <w:rPr>
                <w:rFonts w:cs="Arial"/>
                <w:sz w:val="24"/>
                <w:szCs w:val="24"/>
              </w:rPr>
            </w:pPr>
            <w:r w:rsidRPr="0006401D">
              <w:rPr>
                <w:rFonts w:cs="Arial"/>
                <w:sz w:val="24"/>
                <w:szCs w:val="24"/>
              </w:rPr>
              <w:t>Student has withdrawn from the course without academic penalty.</w:t>
            </w:r>
          </w:p>
          <w:p w:rsidR="00F304CF" w:rsidRPr="0006401D" w:rsidRDefault="00F304CF">
            <w:pPr>
              <w:rPr>
                <w:rFonts w:cs="Arial"/>
                <w:sz w:val="24"/>
                <w:szCs w:val="24"/>
              </w:rPr>
            </w:pPr>
          </w:p>
        </w:tc>
        <w:tc>
          <w:tcPr>
            <w:tcW w:w="1802" w:type="dxa"/>
          </w:tcPr>
          <w:p w:rsidR="00F304CF" w:rsidRPr="0006401D" w:rsidRDefault="00F304CF">
            <w:pPr>
              <w:jc w:val="center"/>
              <w:rPr>
                <w:rFonts w:cs="Arial"/>
                <w:sz w:val="24"/>
                <w:szCs w:val="24"/>
              </w:rPr>
            </w:pPr>
          </w:p>
        </w:tc>
      </w:tr>
      <w:tr w:rsidR="005927E3" w:rsidRPr="005927E3" w:rsidTr="005927E3">
        <w:trPr>
          <w:cantSplit/>
        </w:trPr>
        <w:tc>
          <w:tcPr>
            <w:tcW w:w="675" w:type="dxa"/>
            <w:gridSpan w:val="2"/>
          </w:tcPr>
          <w:p w:rsidR="005927E3" w:rsidRPr="005927E3" w:rsidRDefault="005927E3" w:rsidP="005927E3">
            <w:pPr>
              <w:rPr>
                <w:b/>
                <w:kern w:val="0"/>
                <w:sz w:val="24"/>
                <w:lang w:val="en-CA"/>
              </w:rPr>
            </w:pPr>
            <w:r w:rsidRPr="005927E3">
              <w:rPr>
                <w:b/>
                <w:kern w:val="0"/>
                <w:sz w:val="24"/>
                <w:lang w:val="en-CA"/>
              </w:rPr>
              <w:t>VI.</w:t>
            </w:r>
          </w:p>
        </w:tc>
        <w:tc>
          <w:tcPr>
            <w:tcW w:w="8181" w:type="dxa"/>
            <w:gridSpan w:val="3"/>
          </w:tcPr>
          <w:p w:rsidR="005927E3" w:rsidRPr="005927E3" w:rsidRDefault="005927E3" w:rsidP="005927E3">
            <w:pPr>
              <w:rPr>
                <w:b/>
                <w:kern w:val="0"/>
                <w:sz w:val="24"/>
                <w:lang w:val="en-CA"/>
              </w:rPr>
            </w:pPr>
            <w:r w:rsidRPr="005927E3">
              <w:rPr>
                <w:b/>
                <w:kern w:val="0"/>
                <w:sz w:val="24"/>
                <w:lang w:val="en-CA"/>
              </w:rPr>
              <w:t>SPECIAL NOTES:</w:t>
            </w:r>
          </w:p>
          <w:p w:rsidR="005927E3" w:rsidRPr="005927E3" w:rsidRDefault="005927E3" w:rsidP="005927E3">
            <w:pPr>
              <w:rPr>
                <w:kern w:val="0"/>
                <w:sz w:val="24"/>
                <w:lang w:val="en-CA"/>
              </w:rPr>
            </w:pPr>
          </w:p>
        </w:tc>
      </w:tr>
      <w:tr w:rsidR="005927E3" w:rsidRPr="005927E3" w:rsidTr="005927E3">
        <w:tblPrEx>
          <w:tblLook w:val="04A0" w:firstRow="1" w:lastRow="0" w:firstColumn="1" w:lastColumn="0" w:noHBand="0" w:noVBand="1"/>
        </w:tblPrEx>
        <w:trPr>
          <w:cantSplit/>
        </w:trPr>
        <w:tc>
          <w:tcPr>
            <w:tcW w:w="675" w:type="dxa"/>
            <w:gridSpan w:val="2"/>
          </w:tcPr>
          <w:p w:rsidR="005927E3" w:rsidRPr="005927E3" w:rsidRDefault="005927E3" w:rsidP="005927E3">
            <w:pPr>
              <w:rPr>
                <w:kern w:val="0"/>
                <w:sz w:val="24"/>
                <w:lang w:val="en-CA"/>
              </w:rPr>
            </w:pPr>
          </w:p>
        </w:tc>
        <w:tc>
          <w:tcPr>
            <w:tcW w:w="8181" w:type="dxa"/>
            <w:gridSpan w:val="3"/>
            <w:hideMark/>
          </w:tcPr>
          <w:p w:rsidR="005927E3" w:rsidRPr="005927E3" w:rsidRDefault="005927E3" w:rsidP="005927E3">
            <w:pPr>
              <w:rPr>
                <w:rFonts w:cs="Arial"/>
                <w:kern w:val="0"/>
                <w:sz w:val="24"/>
                <w:szCs w:val="24"/>
                <w:lang w:val="en-CA"/>
              </w:rPr>
            </w:pPr>
            <w:r w:rsidRPr="005927E3">
              <w:rPr>
                <w:rFonts w:cs="Arial"/>
                <w:kern w:val="0"/>
                <w:sz w:val="24"/>
                <w:szCs w:val="24"/>
                <w:lang w:val="en-CA"/>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5927E3" w:rsidRPr="005927E3" w:rsidRDefault="005927E3" w:rsidP="005927E3">
            <w:pPr>
              <w:rPr>
                <w:rFonts w:cs="Arial"/>
                <w:kern w:val="0"/>
                <w:sz w:val="24"/>
                <w:szCs w:val="24"/>
                <w:u w:val="single"/>
                <w:lang w:val="en-CA" w:eastAsia="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 xml:space="preserve">It is the student’s responsibility to be familiar with the course outline and </w:t>
            </w:r>
            <w:r w:rsidRPr="005927E3">
              <w:rPr>
                <w:i/>
                <w:kern w:val="0"/>
                <w:sz w:val="24"/>
                <w:lang w:val="en-CA"/>
              </w:rPr>
              <w:t>Office Administration – Executive Student Manual</w:t>
            </w:r>
            <w:r w:rsidRPr="005927E3">
              <w:rPr>
                <w:kern w:val="0"/>
                <w:sz w:val="24"/>
                <w:lang w:val="en-CA"/>
              </w:rPr>
              <w:t>.  These documents outline classroom policies that must be followed.</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By considering the college environment as their workplace for the duration of the program, students will have a standard of performance to meet and will practise the day-to-day skills required to be successful in the work world.</w:t>
            </w:r>
          </w:p>
          <w:p w:rsidR="005927E3" w:rsidRPr="005927E3" w:rsidRDefault="005927E3" w:rsidP="005927E3">
            <w:pPr>
              <w:rPr>
                <w:kern w:val="0"/>
                <w:sz w:val="24"/>
                <w:lang w:val="en-CA"/>
              </w:rPr>
            </w:pPr>
          </w:p>
          <w:p w:rsidR="005927E3" w:rsidRPr="005927E3" w:rsidRDefault="005927E3" w:rsidP="005927E3">
            <w:pPr>
              <w:keepNext/>
              <w:outlineLvl w:val="2"/>
              <w:rPr>
                <w:kern w:val="0"/>
                <w:sz w:val="24"/>
                <w:lang w:val="en-CA"/>
              </w:rPr>
            </w:pPr>
            <w:r w:rsidRPr="005927E3">
              <w:rPr>
                <w:kern w:val="0"/>
                <w:sz w:val="24"/>
                <w:lang w:val="en-CA"/>
              </w:rPr>
              <w:t>These skills include:</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arriving and leaving class on time</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calling in/e-mailing when not in attendance </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checking college e-mail twice daily as a minimum</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following classroom rules and procedures</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demonstrating appropriate manners and etiquette </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listening attentively when the class is being addressed </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demonstrating respect for others at all times</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focusing on the work at hand </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organizing paperwork and keeping track of deadlines</w:t>
            </w:r>
          </w:p>
          <w:p w:rsidR="005927E3" w:rsidRPr="005927E3" w:rsidRDefault="005927E3" w:rsidP="005927E3">
            <w:pPr>
              <w:numPr>
                <w:ilvl w:val="0"/>
                <w:numId w:val="26"/>
              </w:numPr>
              <w:ind w:left="765"/>
              <w:contextualSpacing/>
              <w:rPr>
                <w:kern w:val="0"/>
                <w:sz w:val="24"/>
                <w:lang w:val="en-CA"/>
              </w:rPr>
            </w:pPr>
            <w:r w:rsidRPr="005927E3">
              <w:rPr>
                <w:kern w:val="0"/>
                <w:sz w:val="24"/>
                <w:lang w:val="en-CA"/>
              </w:rPr>
              <w:t xml:space="preserve">producing accurate, </w:t>
            </w:r>
            <w:proofErr w:type="spellStart"/>
            <w:r w:rsidRPr="005927E3">
              <w:rPr>
                <w:kern w:val="0"/>
                <w:sz w:val="24"/>
                <w:lang w:val="en-CA"/>
              </w:rPr>
              <w:t>mailable</w:t>
            </w:r>
            <w:proofErr w:type="spellEnd"/>
            <w:r w:rsidRPr="005927E3">
              <w:rPr>
                <w:kern w:val="0"/>
                <w:sz w:val="24"/>
                <w:lang w:val="en-CA"/>
              </w:rPr>
              <w:t xml:space="preserve"> documents</w:t>
            </w:r>
          </w:p>
          <w:p w:rsidR="005927E3" w:rsidRPr="005927E3" w:rsidRDefault="005927E3" w:rsidP="005927E3">
            <w:pPr>
              <w:numPr>
                <w:ilvl w:val="0"/>
                <w:numId w:val="26"/>
              </w:numPr>
              <w:ind w:left="765"/>
              <w:contextualSpacing/>
              <w:rPr>
                <w:rFonts w:cs="Arial"/>
                <w:kern w:val="0"/>
                <w:sz w:val="24"/>
                <w:lang w:val="en-CA"/>
              </w:rPr>
            </w:pPr>
            <w:r w:rsidRPr="005927E3">
              <w:rPr>
                <w:kern w:val="0"/>
                <w:sz w:val="24"/>
                <w:lang w:val="en-CA"/>
              </w:rPr>
              <w:t>being responsible for your own work</w:t>
            </w:r>
          </w:p>
          <w:p w:rsidR="005927E3" w:rsidRPr="005927E3" w:rsidRDefault="005927E3" w:rsidP="005927E3">
            <w:pPr>
              <w:rPr>
                <w:rFonts w:cs="Arial"/>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Failure to follow program policies will be dealt with through an escalating procedure as follows:</w:t>
            </w:r>
          </w:p>
          <w:p w:rsidR="005927E3" w:rsidRPr="005927E3" w:rsidRDefault="005927E3" w:rsidP="005927E3">
            <w:pPr>
              <w:rPr>
                <w:kern w:val="0"/>
                <w:sz w:val="24"/>
                <w:lang w:val="en-CA"/>
              </w:rPr>
            </w:pPr>
          </w:p>
          <w:p w:rsidR="005927E3" w:rsidRPr="005927E3" w:rsidRDefault="005927E3" w:rsidP="005927E3">
            <w:pPr>
              <w:numPr>
                <w:ilvl w:val="0"/>
                <w:numId w:val="24"/>
              </w:numPr>
              <w:tabs>
                <w:tab w:val="num" w:pos="765"/>
              </w:tabs>
              <w:ind w:hanging="1035"/>
              <w:rPr>
                <w:kern w:val="0"/>
                <w:sz w:val="24"/>
                <w:lang w:val="en-CA"/>
              </w:rPr>
            </w:pPr>
            <w:r w:rsidRPr="005927E3">
              <w:rPr>
                <w:kern w:val="0"/>
                <w:sz w:val="24"/>
                <w:lang w:val="en-CA"/>
              </w:rPr>
              <w:t>One verbal warning from professor</w:t>
            </w:r>
          </w:p>
          <w:p w:rsidR="005927E3" w:rsidRPr="005927E3" w:rsidRDefault="005927E3" w:rsidP="005927E3">
            <w:pPr>
              <w:numPr>
                <w:ilvl w:val="0"/>
                <w:numId w:val="24"/>
              </w:numPr>
              <w:tabs>
                <w:tab w:val="num" w:pos="765"/>
              </w:tabs>
              <w:ind w:hanging="1035"/>
              <w:rPr>
                <w:kern w:val="0"/>
                <w:sz w:val="24"/>
                <w:lang w:val="en-CA"/>
              </w:rPr>
            </w:pPr>
            <w:r w:rsidRPr="005927E3">
              <w:rPr>
                <w:kern w:val="0"/>
                <w:sz w:val="24"/>
                <w:lang w:val="en-CA"/>
              </w:rPr>
              <w:t>One e-mail notification from professor</w:t>
            </w:r>
          </w:p>
          <w:p w:rsidR="005927E3" w:rsidRPr="005927E3" w:rsidRDefault="005927E3" w:rsidP="005927E3">
            <w:pPr>
              <w:numPr>
                <w:ilvl w:val="0"/>
                <w:numId w:val="24"/>
              </w:numPr>
              <w:tabs>
                <w:tab w:val="num" w:pos="765"/>
              </w:tabs>
              <w:ind w:hanging="1035"/>
              <w:rPr>
                <w:kern w:val="0"/>
                <w:sz w:val="24"/>
                <w:lang w:val="en-CA"/>
              </w:rPr>
            </w:pPr>
            <w:r w:rsidRPr="005927E3">
              <w:rPr>
                <w:kern w:val="0"/>
                <w:sz w:val="24"/>
                <w:lang w:val="en-CA"/>
              </w:rPr>
              <w:t>Removal from the classroom and meeting with professor</w:t>
            </w:r>
          </w:p>
          <w:p w:rsidR="005927E3" w:rsidRPr="005927E3" w:rsidRDefault="005927E3" w:rsidP="005927E3">
            <w:pPr>
              <w:numPr>
                <w:ilvl w:val="0"/>
                <w:numId w:val="24"/>
              </w:numPr>
              <w:tabs>
                <w:tab w:val="num" w:pos="765"/>
              </w:tabs>
              <w:ind w:left="765"/>
              <w:rPr>
                <w:kern w:val="0"/>
                <w:sz w:val="24"/>
                <w:lang w:val="en-CA"/>
              </w:rPr>
            </w:pPr>
            <w:r w:rsidRPr="005927E3">
              <w:rPr>
                <w:kern w:val="0"/>
                <w:sz w:val="24"/>
                <w:lang w:val="en-CA"/>
              </w:rPr>
              <w:t>Meeting with the chair which may result in suspension or expulsion from the course/program</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The Student Code of Conduct (found on the portal) provides guidelines and disciplinary procedures for the college community.  Academic dishonesty as defined in the Student Code of Conduct will result in a zero grade for all involved parties.</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 xml:space="preserve">Keyboarding proficiency is an integral component of the Office Administration </w:t>
            </w:r>
            <w:r w:rsidRPr="005927E3">
              <w:rPr>
                <w:i/>
                <w:kern w:val="0"/>
                <w:sz w:val="24"/>
                <w:lang w:val="en-CA"/>
              </w:rPr>
              <w:t xml:space="preserve">– </w:t>
            </w:r>
            <w:r w:rsidRPr="005927E3">
              <w:rPr>
                <w:kern w:val="0"/>
                <w:sz w:val="24"/>
                <w:lang w:val="en-CA"/>
              </w:rPr>
              <w:t>Executive program.  Students who are unable to keyboard with touch type techniques should practise their skills on a daily basis.</w:t>
            </w:r>
          </w:p>
          <w:p w:rsidR="005927E3" w:rsidRPr="005927E3" w:rsidRDefault="005927E3" w:rsidP="005927E3">
            <w:pPr>
              <w:rPr>
                <w:kern w:val="0"/>
                <w:sz w:val="24"/>
                <w:lang w:val="en-CA"/>
              </w:rPr>
            </w:pPr>
          </w:p>
          <w:p w:rsidR="005927E3" w:rsidRPr="005927E3" w:rsidRDefault="005927E3" w:rsidP="005927E3">
            <w:pPr>
              <w:rPr>
                <w:kern w:val="0"/>
                <w:sz w:val="24"/>
                <w:lang w:val="en-CA"/>
              </w:rPr>
            </w:pPr>
            <w:r w:rsidRPr="005927E3">
              <w:rPr>
                <w:i/>
                <w:kern w:val="0"/>
                <w:sz w:val="24"/>
                <w:lang w:val="en-CA"/>
              </w:rPr>
              <w:t>All the Right Type</w:t>
            </w:r>
            <w:r w:rsidRPr="005927E3">
              <w:rPr>
                <w:kern w:val="0"/>
                <w:sz w:val="24"/>
                <w:lang w:val="en-CA"/>
              </w:rPr>
              <w:t xml:space="preserve"> typing tutor software is located in the E-wing computer labs and in the Learning Centre.  Visit </w:t>
            </w:r>
            <w:hyperlink r:id="rId9" w:history="1">
              <w:r w:rsidRPr="005927E3">
                <w:rPr>
                  <w:color w:val="0000FF"/>
                  <w:kern w:val="0"/>
                  <w:sz w:val="24"/>
                  <w:u w:val="single"/>
                  <w:lang w:val="en-CA"/>
                </w:rPr>
                <w:t>http://www.ingenuityworks.com/</w:t>
              </w:r>
            </w:hyperlink>
            <w:r w:rsidRPr="005927E3">
              <w:rPr>
                <w:kern w:val="0"/>
                <w:sz w:val="24"/>
                <w:lang w:val="en-CA"/>
              </w:rPr>
              <w:t xml:space="preserve"> for more information on purchasing All the Right Type for home use.</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Lectures will not be repeated in subsequent classes.  A study partner/group is invaluable for notes in the event of an unavoidable absence but must not be depended upon for frequent absences.</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5927E3" w:rsidRPr="005927E3" w:rsidRDefault="005927E3" w:rsidP="005927E3">
            <w:pPr>
              <w:rPr>
                <w:kern w:val="0"/>
                <w:sz w:val="24"/>
                <w:lang w:val="en-CA"/>
              </w:rPr>
            </w:pPr>
          </w:p>
          <w:p w:rsidR="005927E3" w:rsidRPr="005927E3" w:rsidRDefault="005927E3" w:rsidP="005927E3">
            <w:pPr>
              <w:rPr>
                <w:kern w:val="0"/>
                <w:sz w:val="24"/>
                <w:lang w:val="en-CA"/>
              </w:rPr>
            </w:pPr>
            <w:r w:rsidRPr="005927E3">
              <w:rPr>
                <w:kern w:val="0"/>
                <w:sz w:val="24"/>
                <w:lang w:val="en-CA"/>
              </w:rPr>
              <w:t>All requested assignments must be submitted in a labeled folder complete with a plastic USB/CD pocket.  All work must be labeled with the student’s name and the project information on each page.</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A late assignment will be accepted if submitted within 72 hours of the due date and time.  Twenty-five percent will be deducted from late/incomplete assignments automatically.  Failure to follow this procedure will result in a zero grade for the assignment.</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Students are expected to check college e-mail twice daily as a minimum to ensure timely communication of course information.</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Producing accurate work is fundamental to this course.  Marks will be deducted for inaccuracies.</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kern w:val="0"/>
                <w:sz w:val="24"/>
                <w:lang w:val="en-CA"/>
              </w:rPr>
            </w:pPr>
            <w:r w:rsidRPr="005927E3">
              <w:rPr>
                <w:kern w:val="0"/>
                <w:sz w:val="24"/>
                <w:lang w:val="en-CA"/>
              </w:rPr>
              <w:t>Students are expected to be present to write all tests during regularly scheduled classes.  Students must ensure that they have the appropriate tools on hand to do the test.</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rFonts w:cs="Arial"/>
                <w:color w:val="000000"/>
                <w:kern w:val="0"/>
                <w:sz w:val="24"/>
                <w:lang w:val="en-CA"/>
              </w:rPr>
            </w:pPr>
            <w:r w:rsidRPr="005927E3">
              <w:rPr>
                <w:rFonts w:cs="Arial"/>
                <w:color w:val="000000"/>
                <w:kern w:val="0"/>
                <w:sz w:val="24"/>
                <w:lang w:val="en-CA"/>
              </w:rPr>
              <w:t xml:space="preserve">Test papers may be returned to the student after grading to permit review of the tests.  However, the student </w:t>
            </w:r>
            <w:r w:rsidRPr="005927E3">
              <w:rPr>
                <w:rFonts w:cs="Arial"/>
                <w:kern w:val="0"/>
                <w:sz w:val="24"/>
                <w:lang w:val="en-CA"/>
              </w:rPr>
              <w:t>must</w:t>
            </w:r>
            <w:r w:rsidRPr="005927E3">
              <w:rPr>
                <w:rFonts w:cs="Arial"/>
                <w:color w:val="FF0000"/>
                <w:kern w:val="0"/>
                <w:sz w:val="24"/>
                <w:lang w:val="en-CA"/>
              </w:rPr>
              <w:t xml:space="preserve"> </w:t>
            </w:r>
            <w:r w:rsidRPr="005927E3">
              <w:rPr>
                <w:rFonts w:cs="Arial"/>
                <w:color w:val="000000"/>
                <w:kern w:val="0"/>
                <w:sz w:val="24"/>
                <w:lang w:val="en-CA"/>
              </w:rPr>
              <w:t xml:space="preserve">return all test papers to the professor who will keep them on file for </w:t>
            </w:r>
            <w:r w:rsidRPr="005927E3">
              <w:rPr>
                <w:rFonts w:cs="Arial"/>
                <w:kern w:val="0"/>
                <w:sz w:val="24"/>
                <w:lang w:val="en-CA"/>
              </w:rPr>
              <w:t>two</w:t>
            </w:r>
            <w:r w:rsidRPr="005927E3">
              <w:rPr>
                <w:rFonts w:cs="Arial"/>
                <w:color w:val="FF0000"/>
                <w:kern w:val="0"/>
                <w:sz w:val="24"/>
                <w:lang w:val="en-CA"/>
              </w:rPr>
              <w:t xml:space="preserve"> </w:t>
            </w:r>
            <w:r w:rsidRPr="005927E3">
              <w:rPr>
                <w:rFonts w:cs="Arial"/>
                <w:color w:val="000000"/>
                <w:kern w:val="0"/>
                <w:sz w:val="24"/>
                <w:lang w:val="en-CA"/>
              </w:rPr>
              <w:t>weeks after the semester finish date.</w:t>
            </w:r>
          </w:p>
          <w:p w:rsidR="005927E3" w:rsidRPr="005927E3" w:rsidRDefault="005927E3" w:rsidP="005927E3">
            <w:pPr>
              <w:rPr>
                <w:rFonts w:cs="Arial"/>
                <w:color w:val="000000"/>
                <w:kern w:val="0"/>
                <w:sz w:val="24"/>
                <w:lang w:val="en-CA"/>
              </w:rPr>
            </w:pPr>
          </w:p>
          <w:p w:rsidR="005927E3" w:rsidRPr="005927E3" w:rsidRDefault="005927E3" w:rsidP="005927E3">
            <w:pPr>
              <w:rPr>
                <w:rFonts w:cs="Arial"/>
                <w:color w:val="000000"/>
                <w:kern w:val="0"/>
                <w:sz w:val="24"/>
                <w:lang w:val="en-CA"/>
              </w:rPr>
            </w:pPr>
            <w:r w:rsidRPr="005927E3">
              <w:rPr>
                <w:rFonts w:cs="Arial"/>
                <w:color w:val="000000"/>
                <w:kern w:val="0"/>
                <w:sz w:val="24"/>
                <w:lang w:val="en-CA"/>
              </w:rPr>
              <w:t>Any questions regarding the grading of individual tests must be brought to the professor’s attention within two weeks of the date test papers are returned in class.</w:t>
            </w:r>
          </w:p>
          <w:p w:rsidR="005927E3" w:rsidRPr="005927E3" w:rsidRDefault="005927E3" w:rsidP="005927E3">
            <w:pPr>
              <w:rPr>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D85622" w:rsidRDefault="00D85622" w:rsidP="005927E3">
            <w:pPr>
              <w:rPr>
                <w:rFonts w:cs="Arial"/>
                <w:kern w:val="0"/>
                <w:sz w:val="24"/>
                <w:lang w:val="en-CA"/>
              </w:rPr>
            </w:pPr>
            <w:r>
              <w:rPr>
                <w:rFonts w:cs="Arial"/>
                <w:kern w:val="0"/>
                <w:sz w:val="24"/>
                <w:lang w:val="en-CA"/>
              </w:rPr>
              <w:t>A</w:t>
            </w:r>
            <w:r w:rsidRPr="005927E3">
              <w:rPr>
                <w:rFonts w:cs="Arial"/>
                <w:kern w:val="0"/>
                <w:sz w:val="24"/>
                <w:lang w:val="en-CA"/>
              </w:rPr>
              <w:t xml:space="preserve"> supplementary test will be administered at the end of the module </w:t>
            </w:r>
            <w:r>
              <w:rPr>
                <w:rFonts w:cs="Arial"/>
                <w:kern w:val="0"/>
                <w:sz w:val="24"/>
                <w:lang w:val="en-CA"/>
              </w:rPr>
              <w:t>f</w:t>
            </w:r>
            <w:r w:rsidR="005927E3" w:rsidRPr="005927E3">
              <w:rPr>
                <w:rFonts w:cs="Arial"/>
                <w:kern w:val="0"/>
                <w:sz w:val="24"/>
                <w:lang w:val="en-CA"/>
              </w:rPr>
              <w:t>or those students who have</w:t>
            </w:r>
            <w:r>
              <w:rPr>
                <w:rFonts w:cs="Arial"/>
                <w:kern w:val="0"/>
                <w:sz w:val="24"/>
                <w:lang w:val="en-CA"/>
              </w:rPr>
              <w:t>:</w:t>
            </w:r>
          </w:p>
          <w:p w:rsidR="005927E3" w:rsidRPr="005927E3" w:rsidRDefault="005927E3" w:rsidP="005927E3">
            <w:pPr>
              <w:rPr>
                <w:rFonts w:cs="Arial"/>
                <w:kern w:val="0"/>
                <w:sz w:val="24"/>
                <w:lang w:val="en-CA"/>
              </w:rPr>
            </w:pPr>
            <w:r w:rsidRPr="005927E3">
              <w:rPr>
                <w:rFonts w:cs="Arial"/>
                <w:kern w:val="0"/>
                <w:sz w:val="24"/>
                <w:lang w:val="en-CA"/>
              </w:rPr>
              <w:t xml:space="preserve"> </w:t>
            </w:r>
          </w:p>
          <w:p w:rsidR="005927E3" w:rsidRPr="005927E3" w:rsidRDefault="005927E3" w:rsidP="005927E3">
            <w:pPr>
              <w:numPr>
                <w:ilvl w:val="0"/>
                <w:numId w:val="27"/>
              </w:numPr>
              <w:rPr>
                <w:rFonts w:cs="Arial"/>
                <w:kern w:val="0"/>
                <w:sz w:val="24"/>
                <w:lang w:val="en-CA"/>
              </w:rPr>
            </w:pPr>
            <w:r w:rsidRPr="005927E3">
              <w:rPr>
                <w:rFonts w:cs="Arial"/>
                <w:kern w:val="0"/>
                <w:sz w:val="24"/>
                <w:lang w:val="en-CA"/>
              </w:rPr>
              <w:t>attended 75 percent of classes</w:t>
            </w:r>
          </w:p>
          <w:p w:rsidR="005927E3" w:rsidRPr="005927E3" w:rsidRDefault="005927E3" w:rsidP="005927E3">
            <w:pPr>
              <w:numPr>
                <w:ilvl w:val="0"/>
                <w:numId w:val="27"/>
              </w:numPr>
              <w:rPr>
                <w:rFonts w:cs="Arial"/>
                <w:kern w:val="0"/>
                <w:sz w:val="24"/>
                <w:lang w:val="en-CA"/>
              </w:rPr>
            </w:pPr>
            <w:r w:rsidRPr="005927E3">
              <w:rPr>
                <w:rFonts w:cs="Arial"/>
                <w:kern w:val="0"/>
                <w:sz w:val="24"/>
                <w:lang w:val="en-CA"/>
              </w:rPr>
              <w:t>completed all required course work</w:t>
            </w:r>
          </w:p>
          <w:p w:rsidR="005927E3" w:rsidRDefault="005927E3" w:rsidP="005927E3">
            <w:pPr>
              <w:numPr>
                <w:ilvl w:val="0"/>
                <w:numId w:val="27"/>
              </w:numPr>
              <w:rPr>
                <w:rFonts w:cs="Arial"/>
                <w:kern w:val="0"/>
                <w:sz w:val="24"/>
                <w:lang w:val="en-CA"/>
              </w:rPr>
            </w:pPr>
            <w:proofErr w:type="gramStart"/>
            <w:r w:rsidRPr="005927E3">
              <w:rPr>
                <w:rFonts w:cs="Arial"/>
                <w:kern w:val="0"/>
                <w:sz w:val="24"/>
                <w:lang w:val="en-CA"/>
              </w:rPr>
              <w:t>failed</w:t>
            </w:r>
            <w:proofErr w:type="gramEnd"/>
            <w:r w:rsidRPr="005927E3">
              <w:rPr>
                <w:rFonts w:cs="Arial"/>
                <w:kern w:val="0"/>
                <w:sz w:val="24"/>
                <w:lang w:val="en-CA"/>
              </w:rPr>
              <w:t xml:space="preserve"> the course or missed one test</w:t>
            </w:r>
            <w:r w:rsidR="00D85622">
              <w:rPr>
                <w:rFonts w:cs="Arial"/>
                <w:kern w:val="0"/>
                <w:sz w:val="24"/>
                <w:lang w:val="en-CA"/>
              </w:rPr>
              <w:t>.</w:t>
            </w:r>
          </w:p>
          <w:p w:rsidR="00D85622" w:rsidRPr="005927E3" w:rsidRDefault="00D85622" w:rsidP="00D85622">
            <w:pPr>
              <w:ind w:left="720"/>
              <w:rPr>
                <w:rFonts w:cs="Arial"/>
                <w:kern w:val="0"/>
                <w:sz w:val="24"/>
                <w:lang w:val="en-CA"/>
              </w:rPr>
            </w:pPr>
          </w:p>
          <w:p w:rsidR="005927E3" w:rsidRPr="005927E3" w:rsidRDefault="005927E3" w:rsidP="005927E3">
            <w:pPr>
              <w:rPr>
                <w:rFonts w:cs="Arial"/>
                <w:kern w:val="0"/>
                <w:sz w:val="24"/>
                <w:lang w:val="en-CA"/>
              </w:rPr>
            </w:pPr>
            <w:r w:rsidRPr="005927E3">
              <w:rPr>
                <w:rFonts w:cs="Arial"/>
                <w:kern w:val="0"/>
                <w:sz w:val="24"/>
                <w:lang w:val="en-CA"/>
              </w:rPr>
              <w:t>The mark achieved on the supplemental will replace the lowest test for the final grade calculation.</w:t>
            </w:r>
          </w:p>
          <w:p w:rsidR="005927E3" w:rsidRPr="005927E3" w:rsidRDefault="005927E3" w:rsidP="005927E3">
            <w:pPr>
              <w:rPr>
                <w:rFonts w:cs="Arial"/>
                <w:color w:val="000000"/>
                <w:kern w:val="0"/>
                <w:sz w:val="24"/>
                <w:lang w:val="en-CA"/>
              </w:rPr>
            </w:pPr>
          </w:p>
        </w:tc>
      </w:tr>
      <w:tr w:rsidR="005927E3" w:rsidRPr="005927E3" w:rsidTr="005927E3">
        <w:trPr>
          <w:cantSplit/>
        </w:trPr>
        <w:tc>
          <w:tcPr>
            <w:tcW w:w="675" w:type="dxa"/>
            <w:gridSpan w:val="2"/>
          </w:tcPr>
          <w:p w:rsidR="005927E3" w:rsidRPr="005927E3" w:rsidRDefault="005927E3" w:rsidP="005927E3">
            <w:pPr>
              <w:rPr>
                <w:kern w:val="0"/>
                <w:sz w:val="24"/>
                <w:lang w:val="en-CA"/>
              </w:rPr>
            </w:pPr>
          </w:p>
        </w:tc>
        <w:tc>
          <w:tcPr>
            <w:tcW w:w="8181" w:type="dxa"/>
            <w:gridSpan w:val="3"/>
          </w:tcPr>
          <w:p w:rsidR="005927E3" w:rsidRPr="005927E3" w:rsidRDefault="005927E3" w:rsidP="005927E3">
            <w:pPr>
              <w:rPr>
                <w:rFonts w:eastAsiaTheme="minorHAnsi" w:cs="Arial"/>
                <w:kern w:val="0"/>
                <w:sz w:val="24"/>
                <w:lang w:val="en-CA"/>
              </w:rPr>
            </w:pPr>
            <w:r w:rsidRPr="005927E3">
              <w:rPr>
                <w:rFonts w:cs="Arial"/>
                <w:kern w:val="0"/>
                <w:sz w:val="24"/>
                <w:lang w:val="en-CA"/>
              </w:rPr>
              <w:t>In exceptional circumstances, the department will review the application of this policy on an individual basis.  Supporting documentation may be required.</w:t>
            </w:r>
          </w:p>
          <w:p w:rsidR="005927E3" w:rsidRPr="005927E3" w:rsidRDefault="005927E3" w:rsidP="005927E3">
            <w:pPr>
              <w:rPr>
                <w:kern w:val="0"/>
                <w:sz w:val="24"/>
                <w:lang w:val="en-CA"/>
              </w:rPr>
            </w:pPr>
          </w:p>
        </w:tc>
      </w:tr>
    </w:tbl>
    <w:p w:rsidR="005927E3" w:rsidRPr="005927E3" w:rsidRDefault="005927E3" w:rsidP="005927E3">
      <w:pPr>
        <w:rPr>
          <w:rFonts w:cs="Arial"/>
          <w:b/>
          <w:kern w:val="0"/>
          <w:sz w:val="24"/>
          <w:lang w:val="en-CA"/>
        </w:rPr>
      </w:pPr>
      <w:r w:rsidRPr="005927E3">
        <w:rPr>
          <w:rFonts w:cs="Arial"/>
          <w:b/>
          <w:kern w:val="0"/>
          <w:sz w:val="24"/>
          <w:lang w:val="en-CA"/>
        </w:rPr>
        <w:t>VII.</w:t>
      </w:r>
      <w:r w:rsidRPr="005927E3">
        <w:rPr>
          <w:rFonts w:cs="Arial"/>
          <w:b/>
          <w:kern w:val="0"/>
          <w:sz w:val="24"/>
          <w:lang w:val="en-CA"/>
        </w:rPr>
        <w:tab/>
        <w:t>COURSE OUTLINE ADDENDUM:</w:t>
      </w:r>
    </w:p>
    <w:p w:rsidR="005927E3" w:rsidRPr="005927E3" w:rsidRDefault="005927E3" w:rsidP="005927E3">
      <w:pPr>
        <w:rPr>
          <w:rFonts w:cs="Arial"/>
          <w:kern w:val="0"/>
          <w:sz w:val="24"/>
          <w:lang w:val="en-CA"/>
        </w:rPr>
      </w:pPr>
    </w:p>
    <w:p w:rsidR="005927E3" w:rsidRPr="005927E3" w:rsidRDefault="005927E3" w:rsidP="005927E3">
      <w:pPr>
        <w:ind w:left="720" w:hanging="720"/>
        <w:rPr>
          <w:rFonts w:cs="Arial"/>
          <w:kern w:val="0"/>
          <w:sz w:val="24"/>
          <w:lang w:val="en-CA"/>
        </w:rPr>
      </w:pPr>
      <w:r w:rsidRPr="005927E3">
        <w:rPr>
          <w:rFonts w:cs="Arial"/>
          <w:kern w:val="0"/>
          <w:sz w:val="24"/>
          <w:lang w:val="en-CA"/>
        </w:rPr>
        <w:tab/>
        <w:t>The provisions contained in the addendum located on the portal form part of this course outline.</w:t>
      </w:r>
    </w:p>
    <w:p w:rsidR="00F304CF" w:rsidRPr="0006401D" w:rsidRDefault="00F304CF">
      <w:pPr>
        <w:rPr>
          <w:rFonts w:cs="Arial"/>
          <w:sz w:val="24"/>
          <w:szCs w:val="24"/>
        </w:rPr>
      </w:pPr>
    </w:p>
    <w:sectPr w:rsidR="00F304CF" w:rsidRPr="0006401D" w:rsidSect="00E13E9C">
      <w:headerReference w:type="even" r:id="rId10"/>
      <w:headerReference w:type="default" r:id="rId11"/>
      <w:pgSz w:w="12240" w:h="15840"/>
      <w:pgMar w:top="1980" w:right="1800" w:bottom="990" w:left="1800" w:header="1260"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31A" w:rsidRDefault="0063531A">
      <w:r>
        <w:separator/>
      </w:r>
    </w:p>
  </w:endnote>
  <w:endnote w:type="continuationSeparator" w:id="0">
    <w:p w:rsidR="0063531A" w:rsidRDefault="0063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31A" w:rsidRDefault="0063531A">
      <w:r>
        <w:separator/>
      </w:r>
    </w:p>
  </w:footnote>
  <w:footnote w:type="continuationSeparator" w:id="0">
    <w:p w:rsidR="0063531A" w:rsidRDefault="00635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622" w:rsidRDefault="00D856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D85622" w:rsidRDefault="00D856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622" w:rsidRDefault="00D85622">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C1B5D">
      <w:rPr>
        <w:rStyle w:val="PageNumber"/>
        <w:rFonts w:cs="Arial"/>
        <w:noProof/>
      </w:rPr>
      <w:t>2</w:t>
    </w:r>
    <w:r>
      <w:rPr>
        <w:rStyle w:val="PageNumber"/>
        <w:rFonts w:cs="Arial"/>
      </w:rPr>
      <w:fldChar w:fldCharType="end"/>
    </w:r>
  </w:p>
  <w:tbl>
    <w:tblPr>
      <w:tblW w:w="0" w:type="auto"/>
      <w:tblInd w:w="-432" w:type="dxa"/>
      <w:tblLayout w:type="fixed"/>
      <w:tblLook w:val="0000" w:firstRow="0" w:lastRow="0" w:firstColumn="0" w:lastColumn="0" w:noHBand="0" w:noVBand="0"/>
    </w:tblPr>
    <w:tblGrid>
      <w:gridCol w:w="4590"/>
      <w:gridCol w:w="770"/>
      <w:gridCol w:w="3928"/>
    </w:tblGrid>
    <w:tr w:rsidR="00D85622" w:rsidTr="00E13E9C">
      <w:tc>
        <w:tcPr>
          <w:tcW w:w="4590" w:type="dxa"/>
        </w:tcPr>
        <w:p w:rsidR="00D85622" w:rsidRDefault="00D85622">
          <w:pPr>
            <w:rPr>
              <w:snapToGrid w:val="0"/>
            </w:rPr>
          </w:pPr>
          <w:r>
            <w:rPr>
              <w:snapToGrid w:val="0"/>
            </w:rPr>
            <w:t>Information Technology 1</w:t>
          </w:r>
        </w:p>
      </w:tc>
      <w:tc>
        <w:tcPr>
          <w:tcW w:w="770" w:type="dxa"/>
        </w:tcPr>
        <w:p w:rsidR="00D85622" w:rsidRDefault="00D85622">
          <w:pPr>
            <w:pStyle w:val="Header"/>
            <w:jc w:val="center"/>
            <w:rPr>
              <w:snapToGrid w:val="0"/>
            </w:rPr>
          </w:pPr>
        </w:p>
      </w:tc>
      <w:tc>
        <w:tcPr>
          <w:tcW w:w="3928" w:type="dxa"/>
        </w:tcPr>
        <w:p w:rsidR="00D85622" w:rsidRDefault="00D85622">
          <w:pPr>
            <w:pStyle w:val="Header"/>
            <w:jc w:val="right"/>
            <w:rPr>
              <w:snapToGrid w:val="0"/>
            </w:rPr>
          </w:pPr>
          <w:r>
            <w:rPr>
              <w:snapToGrid w:val="0"/>
            </w:rPr>
            <w:t>OAD107</w:t>
          </w:r>
        </w:p>
      </w:tc>
    </w:tr>
    <w:tr w:rsidR="00D85622" w:rsidTr="00E13E9C">
      <w:tc>
        <w:tcPr>
          <w:tcW w:w="4590" w:type="dxa"/>
        </w:tcPr>
        <w:p w:rsidR="00D85622" w:rsidRDefault="00D85622">
          <w:pPr>
            <w:rPr>
              <w:snapToGrid w:val="0"/>
            </w:rPr>
          </w:pPr>
        </w:p>
      </w:tc>
      <w:tc>
        <w:tcPr>
          <w:tcW w:w="770" w:type="dxa"/>
        </w:tcPr>
        <w:p w:rsidR="00D85622" w:rsidRDefault="00D85622">
          <w:pPr>
            <w:pStyle w:val="Header"/>
            <w:jc w:val="center"/>
            <w:rPr>
              <w:snapToGrid w:val="0"/>
            </w:rPr>
          </w:pPr>
        </w:p>
      </w:tc>
      <w:tc>
        <w:tcPr>
          <w:tcW w:w="3928" w:type="dxa"/>
        </w:tcPr>
        <w:p w:rsidR="00D85622" w:rsidRDefault="00D85622">
          <w:pPr>
            <w:pStyle w:val="Header"/>
            <w:jc w:val="right"/>
            <w:rPr>
              <w:snapToGrid w:val="0"/>
            </w:rPr>
          </w:pPr>
        </w:p>
      </w:tc>
    </w:tr>
  </w:tbl>
  <w:p w:rsidR="00D85622" w:rsidRDefault="00D85622">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2ED22DD"/>
    <w:multiLevelType w:val="singleLevel"/>
    <w:tmpl w:val="0409000F"/>
    <w:lvl w:ilvl="0">
      <w:start w:val="1"/>
      <w:numFmt w:val="decimal"/>
      <w:lvlText w:val="%1."/>
      <w:lvlJc w:val="left"/>
      <w:pPr>
        <w:tabs>
          <w:tab w:val="num" w:pos="360"/>
        </w:tabs>
        <w:ind w:left="360" w:hanging="360"/>
      </w:p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9497253"/>
    <w:multiLevelType w:val="hybridMultilevel"/>
    <w:tmpl w:val="655AA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232BD0"/>
    <w:multiLevelType w:val="hybridMultilevel"/>
    <w:tmpl w:val="14929128"/>
    <w:lvl w:ilvl="0" w:tplc="AE0C718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4C952A98"/>
    <w:multiLevelType w:val="hybridMultilevel"/>
    <w:tmpl w:val="A03E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B02DFF"/>
    <w:multiLevelType w:val="hybridMultilevel"/>
    <w:tmpl w:val="B1DAA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0113318"/>
    <w:multiLevelType w:val="hybridMultilevel"/>
    <w:tmpl w:val="9B0CCB8E"/>
    <w:lvl w:ilvl="0" w:tplc="AE0C71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8331C6D"/>
    <w:multiLevelType w:val="singleLevel"/>
    <w:tmpl w:val="0409000F"/>
    <w:lvl w:ilvl="0">
      <w:start w:val="1"/>
      <w:numFmt w:val="decimal"/>
      <w:lvlText w:val="%1."/>
      <w:lvlJc w:val="left"/>
      <w:pPr>
        <w:tabs>
          <w:tab w:val="num" w:pos="360"/>
        </w:tabs>
        <w:ind w:left="360" w:hanging="360"/>
      </w:pPr>
    </w:lvl>
  </w:abstractNum>
  <w:abstractNum w:abstractNumId="24">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23"/>
  </w:num>
  <w:num w:numId="3">
    <w:abstractNumId w:val="8"/>
  </w:num>
  <w:num w:numId="4">
    <w:abstractNumId w:val="21"/>
  </w:num>
  <w:num w:numId="5">
    <w:abstractNumId w:val="25"/>
  </w:num>
  <w:num w:numId="6">
    <w:abstractNumId w:val="2"/>
  </w:num>
  <w:num w:numId="7">
    <w:abstractNumId w:val="1"/>
  </w:num>
  <w:num w:numId="8">
    <w:abstractNumId w:val="19"/>
  </w:num>
  <w:num w:numId="9">
    <w:abstractNumId w:val="22"/>
  </w:num>
  <w:num w:numId="10">
    <w:abstractNumId w:val="3"/>
  </w:num>
  <w:num w:numId="11">
    <w:abstractNumId w:val="14"/>
  </w:num>
  <w:num w:numId="12">
    <w:abstractNumId w:val="7"/>
  </w:num>
  <w:num w:numId="13">
    <w:abstractNumId w:val="5"/>
  </w:num>
  <w:num w:numId="14">
    <w:abstractNumId w:val="26"/>
  </w:num>
  <w:num w:numId="15">
    <w:abstractNumId w:val="24"/>
  </w:num>
  <w:num w:numId="16">
    <w:abstractNumId w:val="15"/>
  </w:num>
  <w:num w:numId="17">
    <w:abstractNumId w:val="0"/>
  </w:num>
  <w:num w:numId="18">
    <w:abstractNumId w:val="16"/>
  </w:num>
  <w:num w:numId="19">
    <w:abstractNumId w:val="17"/>
  </w:num>
  <w:num w:numId="20">
    <w:abstractNumId w:val="9"/>
  </w:num>
  <w:num w:numId="21">
    <w:abstractNumId w:val="20"/>
  </w:num>
  <w:num w:numId="22">
    <w:abstractNumId w:val="11"/>
  </w:num>
  <w:num w:numId="23">
    <w:abstractNumId w:val="6"/>
  </w:num>
  <w:num w:numId="24">
    <w:abstractNumId w:val="18"/>
  </w:num>
  <w:num w:numId="25">
    <w:abstractNumId w:val="13"/>
  </w:num>
  <w:num w:numId="26">
    <w:abstractNumId w:val="1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CF"/>
    <w:rsid w:val="00004C81"/>
    <w:rsid w:val="00016E8D"/>
    <w:rsid w:val="00026C13"/>
    <w:rsid w:val="0006401D"/>
    <w:rsid w:val="000743E1"/>
    <w:rsid w:val="000C4BF1"/>
    <w:rsid w:val="00110EDC"/>
    <w:rsid w:val="00146E00"/>
    <w:rsid w:val="00182B1B"/>
    <w:rsid w:val="00192760"/>
    <w:rsid w:val="001E57B4"/>
    <w:rsid w:val="00224492"/>
    <w:rsid w:val="00264E3F"/>
    <w:rsid w:val="0026741E"/>
    <w:rsid w:val="00280C53"/>
    <w:rsid w:val="002917B2"/>
    <w:rsid w:val="00291B93"/>
    <w:rsid w:val="00293E6B"/>
    <w:rsid w:val="002A0AD2"/>
    <w:rsid w:val="002F7DCE"/>
    <w:rsid w:val="003123AE"/>
    <w:rsid w:val="00315860"/>
    <w:rsid w:val="00352574"/>
    <w:rsid w:val="00362B46"/>
    <w:rsid w:val="00386655"/>
    <w:rsid w:val="003C6DC6"/>
    <w:rsid w:val="003D2FAC"/>
    <w:rsid w:val="003D63D6"/>
    <w:rsid w:val="0044625D"/>
    <w:rsid w:val="004863ED"/>
    <w:rsid w:val="004B2C14"/>
    <w:rsid w:val="004C27D8"/>
    <w:rsid w:val="004F0B9D"/>
    <w:rsid w:val="004F68B7"/>
    <w:rsid w:val="00505214"/>
    <w:rsid w:val="00515C0B"/>
    <w:rsid w:val="00542EEF"/>
    <w:rsid w:val="005927E3"/>
    <w:rsid w:val="005936B4"/>
    <w:rsid w:val="005D1A74"/>
    <w:rsid w:val="005E3DA1"/>
    <w:rsid w:val="005F4C79"/>
    <w:rsid w:val="0063531A"/>
    <w:rsid w:val="0064723F"/>
    <w:rsid w:val="00647578"/>
    <w:rsid w:val="006A3B22"/>
    <w:rsid w:val="006C0605"/>
    <w:rsid w:val="006C2ADE"/>
    <w:rsid w:val="00765D1D"/>
    <w:rsid w:val="0077133B"/>
    <w:rsid w:val="00797B3C"/>
    <w:rsid w:val="007D0372"/>
    <w:rsid w:val="007D3A9A"/>
    <w:rsid w:val="007E0DF3"/>
    <w:rsid w:val="007F164F"/>
    <w:rsid w:val="00844CDE"/>
    <w:rsid w:val="00854094"/>
    <w:rsid w:val="00862BD4"/>
    <w:rsid w:val="008678BC"/>
    <w:rsid w:val="00882D40"/>
    <w:rsid w:val="008E2C47"/>
    <w:rsid w:val="008F5524"/>
    <w:rsid w:val="008F6E0A"/>
    <w:rsid w:val="009069F6"/>
    <w:rsid w:val="00913B36"/>
    <w:rsid w:val="00924140"/>
    <w:rsid w:val="00965039"/>
    <w:rsid w:val="0097291F"/>
    <w:rsid w:val="009876BC"/>
    <w:rsid w:val="009A3151"/>
    <w:rsid w:val="009B23D9"/>
    <w:rsid w:val="009D3137"/>
    <w:rsid w:val="009F1320"/>
    <w:rsid w:val="009F1534"/>
    <w:rsid w:val="00A056DB"/>
    <w:rsid w:val="00A303A3"/>
    <w:rsid w:val="00A45853"/>
    <w:rsid w:val="00A45C87"/>
    <w:rsid w:val="00A621E6"/>
    <w:rsid w:val="00AC1B5D"/>
    <w:rsid w:val="00AE1FDC"/>
    <w:rsid w:val="00B20FC8"/>
    <w:rsid w:val="00B51B23"/>
    <w:rsid w:val="00B54528"/>
    <w:rsid w:val="00B66EB8"/>
    <w:rsid w:val="00BB78EE"/>
    <w:rsid w:val="00C03CE8"/>
    <w:rsid w:val="00C767F3"/>
    <w:rsid w:val="00CC09F0"/>
    <w:rsid w:val="00D0154A"/>
    <w:rsid w:val="00D044C8"/>
    <w:rsid w:val="00D06686"/>
    <w:rsid w:val="00D16A4C"/>
    <w:rsid w:val="00D2361D"/>
    <w:rsid w:val="00D23A1E"/>
    <w:rsid w:val="00D25F91"/>
    <w:rsid w:val="00D85622"/>
    <w:rsid w:val="00DA74CC"/>
    <w:rsid w:val="00DF1CA4"/>
    <w:rsid w:val="00DF21CE"/>
    <w:rsid w:val="00E03F21"/>
    <w:rsid w:val="00E03FB0"/>
    <w:rsid w:val="00E13E9C"/>
    <w:rsid w:val="00E41F19"/>
    <w:rsid w:val="00E6397F"/>
    <w:rsid w:val="00E649F0"/>
    <w:rsid w:val="00EC0D71"/>
    <w:rsid w:val="00EC448A"/>
    <w:rsid w:val="00F304CF"/>
    <w:rsid w:val="00F43161"/>
    <w:rsid w:val="00F8054F"/>
    <w:rsid w:val="00F80678"/>
    <w:rsid w:val="00F97733"/>
    <w:rsid w:val="00FA5871"/>
    <w:rsid w:val="00FC715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kern w:val="2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C13"/>
  </w:style>
  <w:style w:type="paragraph" w:styleId="Heading1">
    <w:name w:val="heading 1"/>
    <w:basedOn w:val="Normal"/>
    <w:next w:val="Normal"/>
    <w:qFormat/>
    <w:rsid w:val="00026C13"/>
    <w:pPr>
      <w:keepNext/>
      <w:jc w:val="center"/>
      <w:outlineLvl w:val="0"/>
    </w:pPr>
    <w:rPr>
      <w:b/>
      <w:u w:val="single"/>
      <w:lang w:val="en-GB"/>
    </w:rPr>
  </w:style>
  <w:style w:type="paragraph" w:styleId="Heading2">
    <w:name w:val="heading 2"/>
    <w:basedOn w:val="Normal"/>
    <w:next w:val="Normal"/>
    <w:qFormat/>
    <w:rsid w:val="00026C13"/>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26C13"/>
  </w:style>
  <w:style w:type="paragraph" w:styleId="Header">
    <w:name w:val="header"/>
    <w:basedOn w:val="Normal"/>
    <w:rsid w:val="00026C13"/>
    <w:pPr>
      <w:tabs>
        <w:tab w:val="center" w:pos="4320"/>
        <w:tab w:val="right" w:pos="8640"/>
      </w:tabs>
    </w:pPr>
  </w:style>
  <w:style w:type="paragraph" w:styleId="Footer">
    <w:name w:val="footer"/>
    <w:basedOn w:val="Normal"/>
    <w:rsid w:val="00026C13"/>
    <w:pPr>
      <w:tabs>
        <w:tab w:val="center" w:pos="4320"/>
        <w:tab w:val="right" w:pos="8640"/>
      </w:tabs>
    </w:pPr>
  </w:style>
  <w:style w:type="character" w:styleId="PageNumber">
    <w:name w:val="page number"/>
    <w:basedOn w:val="DefaultParagraphFont"/>
    <w:rsid w:val="00026C13"/>
  </w:style>
  <w:style w:type="character" w:styleId="LineNumber">
    <w:name w:val="line number"/>
    <w:basedOn w:val="DefaultParagraphFont"/>
    <w:rsid w:val="00026C13"/>
  </w:style>
  <w:style w:type="paragraph" w:styleId="BodyTextIndent">
    <w:name w:val="Body Text Indent"/>
    <w:basedOn w:val="Normal"/>
    <w:rsid w:val="00026C13"/>
    <w:pPr>
      <w:ind w:left="450" w:hanging="450"/>
    </w:pPr>
    <w:rPr>
      <w:lang w:val="en-GB"/>
    </w:rPr>
  </w:style>
  <w:style w:type="paragraph" w:styleId="BalloonText">
    <w:name w:val="Balloon Text"/>
    <w:basedOn w:val="Normal"/>
    <w:semiHidden/>
    <w:rsid w:val="007D0372"/>
    <w:rPr>
      <w:rFonts w:ascii="Tahoma" w:hAnsi="Tahoma" w:cs="Tahoma"/>
      <w:sz w:val="16"/>
      <w:szCs w:val="16"/>
    </w:rPr>
  </w:style>
  <w:style w:type="paragraph" w:customStyle="1" w:styleId="Default">
    <w:name w:val="Default"/>
    <w:rsid w:val="008E2C47"/>
    <w:pPr>
      <w:autoSpaceDE w:val="0"/>
      <w:autoSpaceDN w:val="0"/>
      <w:adjustRightInd w:val="0"/>
    </w:pPr>
    <w:rPr>
      <w:rFonts w:cs="Arial"/>
      <w:color w:val="000000"/>
      <w:sz w:val="24"/>
      <w:szCs w:val="24"/>
      <w:lang w:val="en-CA" w:eastAsia="en-CA"/>
    </w:rPr>
  </w:style>
  <w:style w:type="character" w:styleId="Hyperlink">
    <w:name w:val="Hyperlink"/>
    <w:basedOn w:val="DefaultParagraphFont"/>
    <w:rsid w:val="008E2C47"/>
    <w:rPr>
      <w:color w:val="0000FF"/>
      <w:u w:val="single"/>
    </w:rPr>
  </w:style>
  <w:style w:type="character" w:styleId="CommentReference">
    <w:name w:val="annotation reference"/>
    <w:basedOn w:val="DefaultParagraphFont"/>
    <w:rsid w:val="00882D40"/>
    <w:rPr>
      <w:sz w:val="16"/>
      <w:szCs w:val="16"/>
    </w:rPr>
  </w:style>
  <w:style w:type="paragraph" w:styleId="CommentText">
    <w:name w:val="annotation text"/>
    <w:basedOn w:val="Normal"/>
    <w:link w:val="CommentTextChar"/>
    <w:rsid w:val="00882D40"/>
  </w:style>
  <w:style w:type="character" w:customStyle="1" w:styleId="CommentTextChar">
    <w:name w:val="Comment Text Char"/>
    <w:basedOn w:val="DefaultParagraphFont"/>
    <w:link w:val="CommentText"/>
    <w:rsid w:val="00882D40"/>
  </w:style>
  <w:style w:type="paragraph" w:styleId="CommentSubject">
    <w:name w:val="annotation subject"/>
    <w:basedOn w:val="CommentText"/>
    <w:next w:val="CommentText"/>
    <w:link w:val="CommentSubjectChar"/>
    <w:rsid w:val="00882D40"/>
    <w:rPr>
      <w:b/>
      <w:bCs/>
    </w:rPr>
  </w:style>
  <w:style w:type="character" w:customStyle="1" w:styleId="CommentSubjectChar">
    <w:name w:val="Comment Subject Char"/>
    <w:basedOn w:val="CommentTextChar"/>
    <w:link w:val="CommentSubject"/>
    <w:rsid w:val="00882D40"/>
    <w:rPr>
      <w:b/>
      <w:bCs/>
    </w:rPr>
  </w:style>
  <w:style w:type="paragraph" w:styleId="ListParagraph">
    <w:name w:val="List Paragraph"/>
    <w:basedOn w:val="Normal"/>
    <w:uiPriority w:val="34"/>
    <w:qFormat/>
    <w:rsid w:val="009F1320"/>
    <w:pPr>
      <w:ind w:left="720"/>
      <w:contextualSpacing/>
    </w:pPr>
    <w:rPr>
      <w:rFonts w:ascii="Times New Roman" w:hAnsi="Times New Roman"/>
      <w:kern w:val="0"/>
      <w:sz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kern w:val="28"/>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C13"/>
  </w:style>
  <w:style w:type="paragraph" w:styleId="Heading1">
    <w:name w:val="heading 1"/>
    <w:basedOn w:val="Normal"/>
    <w:next w:val="Normal"/>
    <w:qFormat/>
    <w:rsid w:val="00026C13"/>
    <w:pPr>
      <w:keepNext/>
      <w:jc w:val="center"/>
      <w:outlineLvl w:val="0"/>
    </w:pPr>
    <w:rPr>
      <w:b/>
      <w:u w:val="single"/>
      <w:lang w:val="en-GB"/>
    </w:rPr>
  </w:style>
  <w:style w:type="paragraph" w:styleId="Heading2">
    <w:name w:val="heading 2"/>
    <w:basedOn w:val="Normal"/>
    <w:next w:val="Normal"/>
    <w:qFormat/>
    <w:rsid w:val="00026C13"/>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26C13"/>
  </w:style>
  <w:style w:type="paragraph" w:styleId="Header">
    <w:name w:val="header"/>
    <w:basedOn w:val="Normal"/>
    <w:rsid w:val="00026C13"/>
    <w:pPr>
      <w:tabs>
        <w:tab w:val="center" w:pos="4320"/>
        <w:tab w:val="right" w:pos="8640"/>
      </w:tabs>
    </w:pPr>
  </w:style>
  <w:style w:type="paragraph" w:styleId="Footer">
    <w:name w:val="footer"/>
    <w:basedOn w:val="Normal"/>
    <w:rsid w:val="00026C13"/>
    <w:pPr>
      <w:tabs>
        <w:tab w:val="center" w:pos="4320"/>
        <w:tab w:val="right" w:pos="8640"/>
      </w:tabs>
    </w:pPr>
  </w:style>
  <w:style w:type="character" w:styleId="PageNumber">
    <w:name w:val="page number"/>
    <w:basedOn w:val="DefaultParagraphFont"/>
    <w:rsid w:val="00026C13"/>
  </w:style>
  <w:style w:type="character" w:styleId="LineNumber">
    <w:name w:val="line number"/>
    <w:basedOn w:val="DefaultParagraphFont"/>
    <w:rsid w:val="00026C13"/>
  </w:style>
  <w:style w:type="paragraph" w:styleId="BodyTextIndent">
    <w:name w:val="Body Text Indent"/>
    <w:basedOn w:val="Normal"/>
    <w:rsid w:val="00026C13"/>
    <w:pPr>
      <w:ind w:left="450" w:hanging="450"/>
    </w:pPr>
    <w:rPr>
      <w:lang w:val="en-GB"/>
    </w:rPr>
  </w:style>
  <w:style w:type="paragraph" w:styleId="BalloonText">
    <w:name w:val="Balloon Text"/>
    <w:basedOn w:val="Normal"/>
    <w:semiHidden/>
    <w:rsid w:val="007D0372"/>
    <w:rPr>
      <w:rFonts w:ascii="Tahoma" w:hAnsi="Tahoma" w:cs="Tahoma"/>
      <w:sz w:val="16"/>
      <w:szCs w:val="16"/>
    </w:rPr>
  </w:style>
  <w:style w:type="paragraph" w:customStyle="1" w:styleId="Default">
    <w:name w:val="Default"/>
    <w:rsid w:val="008E2C47"/>
    <w:pPr>
      <w:autoSpaceDE w:val="0"/>
      <w:autoSpaceDN w:val="0"/>
      <w:adjustRightInd w:val="0"/>
    </w:pPr>
    <w:rPr>
      <w:rFonts w:cs="Arial"/>
      <w:color w:val="000000"/>
      <w:sz w:val="24"/>
      <w:szCs w:val="24"/>
      <w:lang w:val="en-CA" w:eastAsia="en-CA"/>
    </w:rPr>
  </w:style>
  <w:style w:type="character" w:styleId="Hyperlink">
    <w:name w:val="Hyperlink"/>
    <w:basedOn w:val="DefaultParagraphFont"/>
    <w:rsid w:val="008E2C47"/>
    <w:rPr>
      <w:color w:val="0000FF"/>
      <w:u w:val="single"/>
    </w:rPr>
  </w:style>
  <w:style w:type="character" w:styleId="CommentReference">
    <w:name w:val="annotation reference"/>
    <w:basedOn w:val="DefaultParagraphFont"/>
    <w:rsid w:val="00882D40"/>
    <w:rPr>
      <w:sz w:val="16"/>
      <w:szCs w:val="16"/>
    </w:rPr>
  </w:style>
  <w:style w:type="paragraph" w:styleId="CommentText">
    <w:name w:val="annotation text"/>
    <w:basedOn w:val="Normal"/>
    <w:link w:val="CommentTextChar"/>
    <w:rsid w:val="00882D40"/>
  </w:style>
  <w:style w:type="character" w:customStyle="1" w:styleId="CommentTextChar">
    <w:name w:val="Comment Text Char"/>
    <w:basedOn w:val="DefaultParagraphFont"/>
    <w:link w:val="CommentText"/>
    <w:rsid w:val="00882D40"/>
  </w:style>
  <w:style w:type="paragraph" w:styleId="CommentSubject">
    <w:name w:val="annotation subject"/>
    <w:basedOn w:val="CommentText"/>
    <w:next w:val="CommentText"/>
    <w:link w:val="CommentSubjectChar"/>
    <w:rsid w:val="00882D40"/>
    <w:rPr>
      <w:b/>
      <w:bCs/>
    </w:rPr>
  </w:style>
  <w:style w:type="character" w:customStyle="1" w:styleId="CommentSubjectChar">
    <w:name w:val="Comment Subject Char"/>
    <w:basedOn w:val="CommentTextChar"/>
    <w:link w:val="CommentSubject"/>
    <w:rsid w:val="00882D40"/>
    <w:rPr>
      <w:b/>
      <w:bCs/>
    </w:rPr>
  </w:style>
  <w:style w:type="paragraph" w:styleId="ListParagraph">
    <w:name w:val="List Paragraph"/>
    <w:basedOn w:val="Normal"/>
    <w:uiPriority w:val="34"/>
    <w:qFormat/>
    <w:rsid w:val="009F1320"/>
    <w:pPr>
      <w:ind w:left="720"/>
      <w:contextualSpacing/>
    </w:pPr>
    <w:rPr>
      <w:rFonts w:ascii="Times New Roman" w:hAnsi="Times New Roman"/>
      <w:kern w:val="0"/>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33A4CE-C889-42DC-8FA7-E1B5C8CC2A30}"/>
</file>

<file path=customXml/itemProps2.xml><?xml version="1.0" encoding="utf-8"?>
<ds:datastoreItem xmlns:ds="http://schemas.openxmlformats.org/officeDocument/2006/customXml" ds:itemID="{1B3DEC99-1736-43AF-8775-7258F5B3EA14}"/>
</file>

<file path=customXml/itemProps3.xml><?xml version="1.0" encoding="utf-8"?>
<ds:datastoreItem xmlns:ds="http://schemas.openxmlformats.org/officeDocument/2006/customXml" ds:itemID="{E90DB3C1-B6CB-46DB-8A7F-5E06AC2907F2}"/>
</file>

<file path=docProps/app.xml><?xml version="1.0" encoding="utf-8"?>
<Properties xmlns="http://schemas.openxmlformats.org/officeDocument/2006/extended-properties" xmlns:vt="http://schemas.openxmlformats.org/officeDocument/2006/docPropsVTypes">
  <Template>Normal</Template>
  <TotalTime>1</TotalTime>
  <Pages>8</Pages>
  <Words>1883</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12547</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Dee Eason</dc:creator>
  <cp:lastModifiedBy>Janice MacKay</cp:lastModifiedBy>
  <cp:revision>3</cp:revision>
  <cp:lastPrinted>2013-09-09T15:36:00Z</cp:lastPrinted>
  <dcterms:created xsi:type="dcterms:W3CDTF">2013-09-09T15:37:00Z</dcterms:created>
  <dcterms:modified xsi:type="dcterms:W3CDTF">2013-09-09T15:37:00Z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589600</vt:r8>
  </property>
</Properties>
</file>